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Using Photojournalism as Data to Analyze the Vietnam War</w:t>
      </w:r>
    </w:p>
    <w:p w:rsidR="00000000" w:rsidDel="00000000" w:rsidP="00000000" w:rsidRDefault="00000000" w:rsidRPr="00000000" w14:paraId="00000002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Name:</w:t>
      </w:r>
      <w:r w:rsidDel="00000000" w:rsidR="00000000" w:rsidRPr="00000000">
        <w:rPr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04">
      <w:pPr>
        <w:spacing w:after="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Comparing Historical Photographs</w:t>
      </w:r>
    </w:p>
    <w:p w:rsidR="00000000" w:rsidDel="00000000" w:rsidP="00000000" w:rsidRDefault="00000000" w:rsidRPr="00000000" w14:paraId="00000007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  <w:t xml:space="preserve">Directions</w:t>
      </w:r>
    </w:p>
    <w:p w:rsidR="00000000" w:rsidDel="00000000" w:rsidP="00000000" w:rsidRDefault="00000000" w:rsidRPr="00000000" w14:paraId="00000009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With a partner, examine the </w:t>
      </w:r>
      <w:r w:rsidDel="00000000" w:rsidR="00000000" w:rsidRPr="00000000">
        <w:rPr>
          <w:b w:val="1"/>
          <w:bCs w:val="1"/>
          <w:rtl w:val="0"/>
        </w:rPr>
        <w:t xml:space="preserve">Ven Crememos Rally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Valentine Dwornik Casualty Sign</w:t>
      </w:r>
      <w:r w:rsidDel="00000000" w:rsidR="00000000" w:rsidRPr="00000000">
        <w:rPr>
          <w:rtl w:val="0"/>
        </w:rPr>
        <w:t xml:space="preserve"> photographs.</w:t>
      </w:r>
    </w:p>
    <w:p w:rsidR="00000000" w:rsidDel="00000000" w:rsidP="00000000" w:rsidRDefault="00000000" w:rsidRPr="00000000" w14:paraId="0000000B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Discuss the following questions.</w:t>
      </w:r>
    </w:p>
    <w:p w:rsidR="00000000" w:rsidDel="00000000" w:rsidP="00000000" w:rsidRDefault="00000000" w:rsidRPr="00000000" w14:paraId="0000000D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  <w:t xml:space="preserve">1. What do you notice first in each photograph?</w:t>
      </w:r>
    </w:p>
    <w:p w:rsidR="00000000" w:rsidDel="00000000" w:rsidP="00000000" w:rsidRDefault="00000000" w:rsidRPr="00000000" w14:paraId="0000000F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  <w:t xml:space="preserve">2. What is included in the frame? What might be outside the frame?</w:t>
      </w:r>
    </w:p>
    <w:p w:rsidR="00000000" w:rsidDel="00000000" w:rsidP="00000000" w:rsidRDefault="00000000" w:rsidRPr="00000000" w14:paraId="00000012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  <w:t xml:space="preserve">3. Who might have taken this photograph, and why was this moment captured?</w:t>
      </w:r>
    </w:p>
    <w:p w:rsidR="00000000" w:rsidDel="00000000" w:rsidP="00000000" w:rsidRDefault="00000000" w:rsidRPr="00000000" w14:paraId="00000015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  <w:t xml:space="preserve">4. If you had to estimate how much of each photograph shows human figures, text/signage, buildings, and landscape, how would you do it?</w:t>
      </w:r>
    </w:p>
    <w:p w:rsidR="00000000" w:rsidDel="00000000" w:rsidP="00000000" w:rsidRDefault="00000000" w:rsidRPr="00000000" w14:paraId="00000018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Record Your Estimates</w:t>
      </w:r>
    </w:p>
    <w:p w:rsidR="00000000" w:rsidDel="00000000" w:rsidP="00000000" w:rsidRDefault="00000000" w:rsidRPr="00000000" w14:paraId="0000001A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Ven Crememos Rally</w:t>
      </w:r>
    </w:p>
    <w:tbl>
      <w:tblPr>
        <w:tblStyle w:val="Table1"/>
        <w:tblW w:w="44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70"/>
        <w:gridCol w:w="1789.9999999999998"/>
        <w:tblGridChange w:id="0">
          <w:tblGrid>
            <w:gridCol w:w="2670"/>
            <w:gridCol w:w="1789.9999999999998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Human Figures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 %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Text / Signage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 %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Buildings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 %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Landscape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______ %</w:t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Setting </w:t>
      </w:r>
      <w:r w:rsidDel="00000000" w:rsidR="00000000" w:rsidRPr="00000000">
        <w:rPr>
          <w:rtl w:val="0"/>
        </w:rPr>
        <w:t xml:space="preserve">☐ Urban/Civic ☐ Outdoor Rally ☐ Other</w:t>
      </w:r>
    </w:p>
    <w:p w:rsidR="00000000" w:rsidDel="00000000" w:rsidP="00000000" w:rsidRDefault="00000000" w:rsidRPr="00000000" w14:paraId="00000028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Tone </w:t>
      </w:r>
      <w:r w:rsidDel="00000000" w:rsidR="00000000" w:rsidRPr="00000000">
        <w:rPr>
          <w:rtl w:val="0"/>
        </w:rPr>
        <w:t xml:space="preserve">☐ Grief ☐ Anger ☐ Solidarity ☐ Defiance ☐ Neutral</w:t>
      </w:r>
    </w:p>
    <w:p w:rsidR="00000000" w:rsidDel="00000000" w:rsidP="00000000" w:rsidRDefault="00000000" w:rsidRPr="00000000" w14:paraId="0000002A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Valentine Dwornik Casualty Sign</w:t>
      </w:r>
    </w:p>
    <w:p w:rsidR="00000000" w:rsidDel="00000000" w:rsidP="00000000" w:rsidRDefault="00000000" w:rsidRPr="00000000" w14:paraId="0000002D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44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70"/>
        <w:gridCol w:w="1789.9999999999998"/>
        <w:tblGridChange w:id="0">
          <w:tblGrid>
            <w:gridCol w:w="2670"/>
            <w:gridCol w:w="1789.9999999999998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Human Figures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______ %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Text / Signage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______ %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Buildings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______ %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Landscape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______ %</w:t>
            </w:r>
          </w:p>
        </w:tc>
      </w:tr>
    </w:tbl>
    <w:p w:rsidR="00000000" w:rsidDel="00000000" w:rsidP="00000000" w:rsidRDefault="00000000" w:rsidRPr="00000000" w14:paraId="0000003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b w:val="1"/>
          <w:bCs w:val="1"/>
          <w:rtl w:val="0"/>
        </w:rPr>
        <w:t xml:space="preserve">Setting </w:t>
      </w:r>
      <w:r w:rsidDel="00000000" w:rsidR="00000000" w:rsidRPr="00000000">
        <w:rPr>
          <w:rtl w:val="0"/>
        </w:rPr>
        <w:t xml:space="preserve">☐ Urban/Civic ☐ Outdoor Rally ☐ Other</w:t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b w:val="1"/>
          <w:bCs w:val="1"/>
          <w:rtl w:val="0"/>
        </w:rPr>
        <w:t xml:space="preserve">Tone </w:t>
      </w:r>
      <w:r w:rsidDel="00000000" w:rsidR="00000000" w:rsidRPr="00000000">
        <w:rPr>
          <w:rtl w:val="0"/>
        </w:rPr>
        <w:t xml:space="preserve">☐ Grief ☐ Anger ☐ Solidarity ☐ Defiance ☐ Neutral</w:t>
      </w:r>
    </w:p>
    <w:p w:rsidR="00000000" w:rsidDel="00000000" w:rsidP="00000000" w:rsidRDefault="00000000" w:rsidRPr="00000000" w14:paraId="0000003D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spacing w:after="0" w:before="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Activity 1: Building the Grid Protocol</w:t>
      </w:r>
    </w:p>
    <w:p w:rsidR="00000000" w:rsidDel="00000000" w:rsidP="00000000" w:rsidRDefault="00000000" w:rsidRPr="00000000" w14:paraId="00000041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White House Picket Line</w:t>
      </w:r>
    </w:p>
    <w:p w:rsidR="00000000" w:rsidDel="00000000" w:rsidP="00000000" w:rsidRDefault="00000000" w:rsidRPr="00000000" w14:paraId="00000043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  <w:t xml:space="preserve">Directions</w:t>
      </w:r>
    </w:p>
    <w:p w:rsidR="00000000" w:rsidDel="00000000" w:rsidP="00000000" w:rsidRDefault="00000000" w:rsidRPr="00000000" w14:paraId="00000045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Place the 5 × 5 grid over the White House Picket Line photograph.</w:t>
      </w:r>
    </w:p>
    <w:p w:rsidR="00000000" w:rsidDel="00000000" w:rsidP="00000000" w:rsidRDefault="00000000" w:rsidRPr="00000000" w14:paraId="00000047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For each square, record the </w:t>
      </w:r>
      <w:r w:rsidDel="00000000" w:rsidR="00000000" w:rsidRPr="00000000">
        <w:rPr>
          <w:b w:val="1"/>
          <w:bCs w:val="1"/>
          <w:rtl w:val="0"/>
        </w:rPr>
        <w:t xml:space="preserve">dominant content</w:t>
      </w:r>
      <w:r w:rsidDel="00000000" w:rsidR="00000000" w:rsidRPr="00000000">
        <w:rPr>
          <w:rtl w:val="0"/>
        </w:rPr>
        <w:t xml:space="preserve"> using one of the following codes.</w:t>
      </w:r>
    </w:p>
    <w:p w:rsidR="00000000" w:rsidDel="00000000" w:rsidP="00000000" w:rsidRDefault="00000000" w:rsidRPr="00000000" w14:paraId="00000048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44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70"/>
        <w:gridCol w:w="3635"/>
        <w:tblGridChange w:id="0">
          <w:tblGrid>
            <w:gridCol w:w="770"/>
            <w:gridCol w:w="3635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Meaning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Human Figures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Text / Signs / Banners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Buildings / Architectural Structures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Landscape / Sky / Vegetation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Other / Mixed</w:t>
            </w:r>
          </w:p>
        </w:tc>
      </w:tr>
    </w:tbl>
    <w:p w:rsidR="00000000" w:rsidDel="00000000" w:rsidP="00000000" w:rsidRDefault="00000000" w:rsidRPr="00000000" w14:paraId="00000055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Calculate Your Variables</w:t>
      </w:r>
    </w:p>
    <w:p w:rsidR="00000000" w:rsidDel="00000000" w:rsidP="00000000" w:rsidRDefault="00000000" w:rsidRPr="00000000" w14:paraId="00000057">
      <w:pPr>
        <w:keepNext w:val="0"/>
        <w:keepLines w:val="0"/>
        <w:spacing w:after="80" w:before="0" w:lineRule="auto"/>
        <w:rPr/>
      </w:pPr>
      <w:r w:rsidDel="00000000" w:rsidR="00000000" w:rsidRPr="00000000">
        <w:rPr>
          <w:rtl w:val="0"/>
        </w:rPr>
        <w:t xml:space="preserve">Human Figures</w:t>
        <w:tab/>
      </w:r>
      <w:r w:rsidDel="00000000" w:rsidR="00000000" w:rsidRPr="00000000">
        <w:rPr>
          <w:rtl w:val="0"/>
        </w:rPr>
        <w:t xml:space="preserve">_____ ÷ 25 × 100 = __________ %</w:t>
      </w:r>
    </w:p>
    <w:p w:rsidR="00000000" w:rsidDel="00000000" w:rsidP="00000000" w:rsidRDefault="00000000" w:rsidRPr="00000000" w14:paraId="00000058">
      <w:pPr>
        <w:keepNext w:val="0"/>
        <w:keepLines w:val="0"/>
        <w:spacing w:after="80" w:before="0" w:lineRule="auto"/>
        <w:rPr/>
      </w:pPr>
      <w:r w:rsidDel="00000000" w:rsidR="00000000" w:rsidRPr="00000000">
        <w:rPr>
          <w:rtl w:val="0"/>
        </w:rPr>
        <w:t xml:space="preserve">Text / Signage</w:t>
        <w:tab/>
        <w:tab/>
      </w:r>
      <w:r w:rsidDel="00000000" w:rsidR="00000000" w:rsidRPr="00000000">
        <w:rPr>
          <w:rtl w:val="0"/>
        </w:rPr>
        <w:t xml:space="preserve">_____ ÷ 25 × 100 = __________ %</w:t>
      </w:r>
    </w:p>
    <w:p w:rsidR="00000000" w:rsidDel="00000000" w:rsidP="00000000" w:rsidRDefault="00000000" w:rsidRPr="00000000" w14:paraId="00000059">
      <w:pPr>
        <w:keepNext w:val="0"/>
        <w:keepLines w:val="0"/>
        <w:spacing w:after="80" w:before="0" w:lineRule="auto"/>
        <w:rPr/>
      </w:pPr>
      <w:r w:rsidDel="00000000" w:rsidR="00000000" w:rsidRPr="00000000">
        <w:rPr>
          <w:rtl w:val="0"/>
        </w:rPr>
        <w:t xml:space="preserve">Buildings</w:t>
        <w:tab/>
        <w:tab/>
      </w:r>
      <w:r w:rsidDel="00000000" w:rsidR="00000000" w:rsidRPr="00000000">
        <w:rPr>
          <w:rtl w:val="0"/>
        </w:rPr>
        <w:t xml:space="preserve">_____ ÷ 25 × 100 = __________ %</w:t>
      </w:r>
    </w:p>
    <w:p w:rsidR="00000000" w:rsidDel="00000000" w:rsidP="00000000" w:rsidRDefault="00000000" w:rsidRPr="00000000" w14:paraId="0000005A">
      <w:pPr>
        <w:keepNext w:val="0"/>
        <w:keepLines w:val="0"/>
        <w:spacing w:after="80" w:before="0" w:lineRule="auto"/>
        <w:rPr/>
      </w:pPr>
      <w:r w:rsidDel="00000000" w:rsidR="00000000" w:rsidRPr="00000000">
        <w:rPr>
          <w:rtl w:val="0"/>
        </w:rPr>
        <w:t xml:space="preserve">Landscape</w:t>
        <w:tab/>
        <w:tab/>
      </w:r>
      <w:r w:rsidDel="00000000" w:rsidR="00000000" w:rsidRPr="00000000">
        <w:rPr>
          <w:rtl w:val="0"/>
        </w:rPr>
        <w:t xml:space="preserve">_____ ÷ 25 × 100 = __________ %</w:t>
      </w:r>
    </w:p>
    <w:p w:rsidR="00000000" w:rsidDel="00000000" w:rsidP="00000000" w:rsidRDefault="00000000" w:rsidRPr="00000000" w14:paraId="0000005B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Setting </w:t>
      </w:r>
      <w:r w:rsidDel="00000000" w:rsidR="00000000" w:rsidRPr="00000000">
        <w:rPr>
          <w:rtl w:val="0"/>
        </w:rPr>
        <w:t xml:space="preserve">☐ Urban/Civic ☐ Outdoor Rally ☐ Other</w:t>
      </w:r>
    </w:p>
    <w:p w:rsidR="00000000" w:rsidDel="00000000" w:rsidP="00000000" w:rsidRDefault="00000000" w:rsidRPr="00000000" w14:paraId="0000005D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Tone </w:t>
      </w:r>
      <w:r w:rsidDel="00000000" w:rsidR="00000000" w:rsidRPr="00000000">
        <w:rPr>
          <w:rtl w:val="0"/>
        </w:rPr>
        <w:t xml:space="preserve">☐ Grief ☐ Anger ☐ Solidarity ☐ Defiance ☐ Neutral</w:t>
      </w:r>
    </w:p>
    <w:p w:rsidR="00000000" w:rsidDel="00000000" w:rsidP="00000000" w:rsidRDefault="00000000" w:rsidRPr="00000000" w14:paraId="0000005F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Reflection</w:t>
      </w:r>
    </w:p>
    <w:p w:rsidR="00000000" w:rsidDel="00000000" w:rsidP="00000000" w:rsidRDefault="00000000" w:rsidRPr="00000000" w14:paraId="00000061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Which squares were easiest to classify?</w:t>
      </w:r>
    </w:p>
    <w:p w:rsidR="00000000" w:rsidDel="00000000" w:rsidP="00000000" w:rsidRDefault="00000000" w:rsidRPr="00000000" w14:paraId="00000062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Which squares were most difficult to classify?</w:t>
      </w:r>
    </w:p>
    <w:p w:rsidR="00000000" w:rsidDel="00000000" w:rsidP="00000000" w:rsidRDefault="00000000" w:rsidRPr="00000000" w14:paraId="00000067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Why might different people classify the same square differently?</w:t>
      </w:r>
    </w:p>
    <w:p w:rsidR="00000000" w:rsidDel="00000000" w:rsidP="00000000" w:rsidRDefault="00000000" w:rsidRPr="00000000" w14:paraId="0000006D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Activity 2: Collecting Data from Historical Photographs</w:t>
      </w:r>
    </w:p>
    <w:p w:rsidR="00000000" w:rsidDel="00000000" w:rsidP="00000000" w:rsidRDefault="00000000" w:rsidRPr="00000000" w14:paraId="0000006E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Photograph 1</w:t>
      </w:r>
    </w:p>
    <w:p w:rsidR="00000000" w:rsidDel="00000000" w:rsidP="00000000" w:rsidRDefault="00000000" w:rsidRPr="00000000" w14:paraId="00000070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Photograph Name:</w:t>
      </w:r>
      <w:r w:rsidDel="00000000" w:rsidR="00000000" w:rsidRPr="00000000">
        <w:rPr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72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46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35"/>
        <w:gridCol w:w="2119.9999999999995"/>
        <w:tblGridChange w:id="0">
          <w:tblGrid>
            <w:gridCol w:w="2535"/>
            <w:gridCol w:w="2119.9999999999995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% Human Figures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% Text / Signage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% Buildings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% Landscape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Setting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Primary Tone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Photograph 2</w:t>
      </w:r>
    </w:p>
    <w:p w:rsidR="00000000" w:rsidDel="00000000" w:rsidP="00000000" w:rsidRDefault="00000000" w:rsidRPr="00000000" w14:paraId="00000083">
      <w:pPr>
        <w:spacing w:after="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Photograph Name:</w:t>
      </w:r>
      <w:r w:rsidDel="00000000" w:rsidR="00000000" w:rsidRPr="00000000">
        <w:rPr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85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46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35"/>
        <w:gridCol w:w="2119.9999999999995"/>
        <w:tblGridChange w:id="0">
          <w:tblGrid>
            <w:gridCol w:w="2535"/>
            <w:gridCol w:w="2119.9999999999995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% Human Figures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% Text / Signage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% Buildings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% Landscape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Setting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Primary Tone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After completing both photographs:</w:t>
      </w:r>
    </w:p>
    <w:p w:rsidR="00000000" w:rsidDel="00000000" w:rsidP="00000000" w:rsidRDefault="00000000" w:rsidRPr="00000000" w14:paraId="00000096">
      <w:pPr>
        <w:numPr>
          <w:ilvl w:val="0"/>
          <w:numId w:val="2"/>
        </w:numPr>
        <w:spacing w:after="0" w:afterAutospacing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Enter your observations into the class spreadsheet.</w:t>
      </w:r>
    </w:p>
    <w:p w:rsidR="00000000" w:rsidDel="00000000" w:rsidP="00000000" w:rsidRDefault="00000000" w:rsidRPr="00000000" w14:paraId="00000097">
      <w:pPr>
        <w:numPr>
          <w:ilvl w:val="0"/>
          <w:numId w:val="2"/>
        </w:numPr>
        <w:spacing w:after="8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Compare your coding with another group.</w:t>
      </w:r>
    </w:p>
    <w:p w:rsidR="00000000" w:rsidDel="00000000" w:rsidP="00000000" w:rsidRDefault="00000000" w:rsidRPr="00000000" w14:paraId="00000098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spacing w:after="0" w:before="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spacing w:after="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Activity 3: Evaluating the Class Dataset</w:t>
      </w:r>
    </w:p>
    <w:p w:rsidR="00000000" w:rsidDel="00000000" w:rsidP="00000000" w:rsidRDefault="00000000" w:rsidRPr="00000000" w14:paraId="0000009B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Use the completed class spreadsheet to answer the following questions.</w:t>
      </w:r>
    </w:p>
    <w:p w:rsidR="00000000" w:rsidDel="00000000" w:rsidP="00000000" w:rsidRDefault="00000000" w:rsidRPr="00000000" w14:paraId="0000009D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  <w:t xml:space="preserve">1. What does each row in the spreadsheet represent?</w:t>
      </w:r>
    </w:p>
    <w:p w:rsidR="00000000" w:rsidDel="00000000" w:rsidP="00000000" w:rsidRDefault="00000000" w:rsidRPr="00000000" w14:paraId="0000009F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  <w:t xml:space="preserve">2. What does each column represent?</w:t>
      </w:r>
    </w:p>
    <w:p w:rsidR="00000000" w:rsidDel="00000000" w:rsidP="00000000" w:rsidRDefault="00000000" w:rsidRPr="00000000" w14:paraId="000000A4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  <w:t xml:space="preserve">3. Which variables did most groups record similarly?</w:t>
      </w:r>
    </w:p>
    <w:p w:rsidR="00000000" w:rsidDel="00000000" w:rsidP="00000000" w:rsidRDefault="00000000" w:rsidRPr="00000000" w14:paraId="000000A9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  <w:t xml:space="preserve">4. Which variables showed the greatest disagreement?</w:t>
      </w:r>
    </w:p>
    <w:p w:rsidR="00000000" w:rsidDel="00000000" w:rsidP="00000000" w:rsidRDefault="00000000" w:rsidRPr="00000000" w14:paraId="000000AE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  <w:t xml:space="preserve">5. Why do you think some variables were easier to code consistently than others?</w:t>
      </w:r>
    </w:p>
    <w:p w:rsidR="00000000" w:rsidDel="00000000" w:rsidP="00000000" w:rsidRDefault="00000000" w:rsidRPr="00000000" w14:paraId="000000B3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  <w:t xml:space="preserve">6. Do you think the class dataset is reliable enough to compare the two historical photographs? Explain your reasoning.</w:t>
      </w:r>
    </w:p>
    <w:p w:rsidR="00000000" w:rsidDel="00000000" w:rsidP="00000000" w:rsidRDefault="00000000" w:rsidRPr="00000000" w14:paraId="000000B8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80" w:before="0" w:lineRule="auto"/>
        <w:rPr/>
      </w:pPr>
      <w:r w:rsidDel="00000000" w:rsidR="00000000" w:rsidRPr="00000000">
        <w:rPr>
          <w:rtl w:val="0"/>
        </w:rPr>
        <w:t xml:space="preserve">Examine the completed class dataset.</w:t>
      </w:r>
    </w:p>
    <w:p w:rsidR="00000000" w:rsidDel="00000000" w:rsidP="00000000" w:rsidRDefault="00000000" w:rsidRPr="00000000" w14:paraId="000000C6">
      <w:pPr>
        <w:spacing w:after="80" w:before="0" w:lineRule="auto"/>
        <w:rPr/>
      </w:pPr>
      <w:r w:rsidDel="00000000" w:rsidR="00000000" w:rsidRPr="00000000">
        <w:rPr>
          <w:rtl w:val="0"/>
        </w:rPr>
        <w:t xml:space="preserve">Write a 3–5 sentence response to the following question.</w:t>
      </w:r>
    </w:p>
    <w:p w:rsidR="00000000" w:rsidDel="00000000" w:rsidP="00000000" w:rsidRDefault="00000000" w:rsidRPr="00000000" w14:paraId="000000C7">
      <w:pPr>
        <w:spacing w:after="80" w:before="0" w:lineRule="auto"/>
        <w:rPr/>
      </w:pPr>
      <w:r w:rsidDel="00000000" w:rsidR="00000000" w:rsidRPr="00000000">
        <w:rPr>
          <w:rtl w:val="0"/>
        </w:rPr>
        <w:t xml:space="preserve">How do the two historical photographs portray public opposition to the Vietnam War differently?</w:t>
      </w:r>
    </w:p>
    <w:p w:rsidR="00000000" w:rsidDel="00000000" w:rsidP="00000000" w:rsidRDefault="00000000" w:rsidRPr="00000000" w14:paraId="000000C8">
      <w:pPr>
        <w:spacing w:after="80" w:before="0" w:lineRule="auto"/>
        <w:rPr/>
      </w:pPr>
      <w:r w:rsidDel="00000000" w:rsidR="00000000" w:rsidRPr="00000000">
        <w:rPr>
          <w:rtl w:val="0"/>
        </w:rPr>
        <w:t xml:space="preserve">Support your response with: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spacing w:after="80" w:before="0" w:lineRule="auto"/>
        <w:ind w:left="720" w:hanging="360"/>
      </w:pPr>
      <w:r w:rsidDel="00000000" w:rsidR="00000000" w:rsidRPr="00000000">
        <w:rPr>
          <w:rtl w:val="0"/>
        </w:rPr>
        <w:t xml:space="preserve">evidence from the class dataset</w:t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spacing w:after="80" w:before="0" w:lineRule="auto"/>
        <w:ind w:left="720" w:hanging="360"/>
      </w:pPr>
      <w:r w:rsidDel="00000000" w:rsidR="00000000" w:rsidRPr="00000000">
        <w:rPr>
          <w:rtl w:val="0"/>
        </w:rPr>
        <w:t xml:space="preserve">historical context</w:t>
      </w:r>
    </w:p>
    <w:p w:rsidR="00000000" w:rsidDel="00000000" w:rsidP="00000000" w:rsidRDefault="00000000" w:rsidRPr="00000000" w14:paraId="000000CB">
      <w:pPr>
        <w:keepNext w:val="0"/>
        <w:keepLines w:val="0"/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spacing w:after="80"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Student Follow-Up (Optional)</w:t>
      </w:r>
    </w:p>
    <w:p w:rsidR="00000000" w:rsidDel="00000000" w:rsidP="00000000" w:rsidRDefault="00000000" w:rsidRPr="00000000" w14:paraId="000000CE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80" w:before="0" w:lineRule="auto"/>
        <w:rPr/>
      </w:pPr>
      <w:r w:rsidDel="00000000" w:rsidR="00000000" w:rsidRPr="00000000">
        <w:rPr>
          <w:rtl w:val="0"/>
        </w:rPr>
        <w:t xml:space="preserve">Apply the grid protocol to the additional </w:t>
      </w:r>
      <w:r w:rsidDel="00000000" w:rsidR="00000000" w:rsidRPr="00000000">
        <w:rPr>
          <w:b w:val="1"/>
          <w:bCs w:val="1"/>
          <w:rtl w:val="0"/>
        </w:rPr>
        <w:t xml:space="preserve">Library of Congress</w:t>
      </w:r>
      <w:r w:rsidDel="00000000" w:rsidR="00000000" w:rsidRPr="00000000">
        <w:rPr>
          <w:rtl w:val="0"/>
        </w:rPr>
        <w:t xml:space="preserve"> photograph provided by your teacher.</w:t>
      </w:r>
    </w:p>
    <w:p w:rsidR="00000000" w:rsidDel="00000000" w:rsidP="00000000" w:rsidRDefault="00000000" w:rsidRPr="00000000" w14:paraId="000000D0">
      <w:pPr>
        <w:spacing w:after="80" w:before="0" w:lineRule="auto"/>
        <w:rPr/>
      </w:pPr>
      <w:r w:rsidDel="00000000" w:rsidR="00000000" w:rsidRPr="00000000">
        <w:rPr>
          <w:rtl w:val="0"/>
        </w:rPr>
        <w:t xml:space="preserve">Record the same variables used in this lesson.</w:t>
      </w:r>
    </w:p>
    <w:p w:rsidR="00000000" w:rsidDel="00000000" w:rsidP="00000000" w:rsidRDefault="00000000" w:rsidRPr="00000000" w14:paraId="000000D1">
      <w:pPr>
        <w:spacing w:after="80" w:before="0" w:lineRule="auto"/>
        <w:rPr/>
      </w:pPr>
      <w:r w:rsidDel="00000000" w:rsidR="00000000" w:rsidRPr="00000000">
        <w:rPr>
          <w:rtl w:val="0"/>
        </w:rPr>
        <w:t xml:space="preserve">Then answer the following question.</w:t>
      </w:r>
    </w:p>
    <w:p w:rsidR="00000000" w:rsidDel="00000000" w:rsidP="00000000" w:rsidRDefault="00000000" w:rsidRPr="00000000" w14:paraId="000000D2">
      <w:pPr>
        <w:spacing w:after="80" w:before="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How does adding this new photograph influence the historical interpretations that can be made from the dataset?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