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sz w:val="24"/>
          <w:szCs w:val="24"/>
        </w:rPr>
      </w:pPr>
      <w:bookmarkStart w:colFirst="0" w:colLast="0" w:name="_heading=h.ic3dqxk8pst0" w:id="0"/>
      <w:bookmarkEnd w:id="0"/>
      <w:r w:rsidDel="00000000" w:rsidR="00000000" w:rsidRPr="00000000">
        <w:rPr>
          <w:sz w:val="24"/>
          <w:szCs w:val="24"/>
          <w:rtl w:val="0"/>
        </w:rPr>
        <w:t xml:space="preserve">Lesson Plan Scatterplots</w:t>
      </w:r>
    </w:p>
    <w:p w:rsidR="00000000" w:rsidDel="00000000" w:rsidP="00000000" w:rsidRDefault="00000000" w:rsidRPr="00000000" w14:paraId="00000002">
      <w:pPr>
        <w:rPr>
          <w:sz w:val="24"/>
          <w:szCs w:val="24"/>
        </w:rPr>
      </w:pPr>
      <w:r w:rsidDel="00000000" w:rsidR="00000000" w:rsidRPr="00000000">
        <w:rPr>
          <w:rtl w:val="0"/>
        </w:rPr>
      </w:r>
    </w:p>
    <w:p w:rsidR="00000000" w:rsidDel="00000000" w:rsidP="00000000" w:rsidRDefault="00000000" w:rsidRPr="00000000" w14:paraId="00000003">
      <w:pPr>
        <w:pStyle w:val="Heading1"/>
        <w:rPr>
          <w:sz w:val="24"/>
          <w:szCs w:val="24"/>
        </w:rPr>
      </w:pPr>
      <w:bookmarkStart w:colFirst="0" w:colLast="0" w:name="_heading=h.ecsudiog8gjp" w:id="1"/>
      <w:bookmarkEnd w:id="1"/>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35"/>
        <w:gridCol w:w="5325"/>
        <w:tblGridChange w:id="0">
          <w:tblGrid>
            <w:gridCol w:w="4035"/>
            <w:gridCol w:w="5325"/>
          </w:tblGrid>
        </w:tblGridChange>
      </w:tblGrid>
      <w:tr>
        <w:trPr>
          <w:cantSplit w:val="0"/>
          <w:trHeight w:val="420" w:hRule="atLeast"/>
          <w:tblHeader w:val="1"/>
        </w:trPr>
        <w:tc>
          <w:tcPr>
            <w:gridSpan w:val="2"/>
            <w:shd w:fill="999999" w:val="clear"/>
            <w:tcMar>
              <w:top w:w="100.0" w:type="dxa"/>
              <w:left w:w="100.0" w:type="dxa"/>
              <w:bottom w:w="100.0" w:type="dxa"/>
              <w:right w:w="100.0" w:type="dxa"/>
            </w:tcMar>
            <w:vAlign w:val="top"/>
          </w:tcPr>
          <w:p w:rsidR="00000000" w:rsidDel="00000000" w:rsidP="00000000" w:rsidRDefault="00000000" w:rsidRPr="00000000" w14:paraId="00000004">
            <w:pPr>
              <w:jc w:val="center"/>
              <w:rPr>
                <w:b w:val="1"/>
                <w:bCs w:val="1"/>
                <w:sz w:val="24"/>
                <w:szCs w:val="24"/>
              </w:rPr>
            </w:pPr>
            <w:r w:rsidDel="00000000" w:rsidR="00000000" w:rsidRPr="00000000">
              <w:rPr>
                <w:b w:val="1"/>
                <w:bCs w:val="1"/>
                <w:sz w:val="24"/>
                <w:szCs w:val="24"/>
                <w:rtl w:val="0"/>
              </w:rPr>
              <w:t xml:space="preserve">Lesson Overview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jc w:val="left"/>
              <w:rPr>
                <w:sz w:val="24"/>
                <w:szCs w:val="24"/>
              </w:rPr>
            </w:pPr>
            <w:r w:rsidDel="00000000" w:rsidR="00000000" w:rsidRPr="00000000">
              <w:rPr>
                <w:b w:val="1"/>
                <w:bCs w:val="1"/>
                <w:sz w:val="24"/>
                <w:szCs w:val="24"/>
                <w:rtl w:val="0"/>
              </w:rPr>
              <w:t xml:space="preserve">Description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spacing w:line="342.85714285714283" w:lineRule="auto"/>
              <w:rPr>
                <w:sz w:val="24"/>
                <w:szCs w:val="24"/>
              </w:rPr>
            </w:pPr>
            <w:r w:rsidDel="00000000" w:rsidR="00000000" w:rsidRPr="00000000">
              <w:rPr>
                <w:sz w:val="24"/>
                <w:szCs w:val="24"/>
                <w:rtl w:val="0"/>
              </w:rPr>
              <w:t xml:space="preserve">The purpose of this lesson is to help students explore relationships between variables using real‑world data by creating and interpreting scatterplots. Students will analyze roller coaster data to determine how features such as height, speed, and length relate to perceived fun and design considerations.</w:t>
            </w:r>
          </w:p>
          <w:p w:rsidR="00000000" w:rsidDel="00000000" w:rsidP="00000000" w:rsidRDefault="00000000" w:rsidRPr="00000000" w14:paraId="00000008">
            <w:pPr>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jc w:val="left"/>
              <w:rPr>
                <w:sz w:val="24"/>
                <w:szCs w:val="24"/>
              </w:rPr>
            </w:pPr>
            <w:r w:rsidDel="00000000" w:rsidR="00000000" w:rsidRPr="00000000">
              <w:rPr>
                <w:b w:val="1"/>
                <w:bCs w:val="1"/>
                <w:sz w:val="24"/>
                <w:szCs w:val="24"/>
                <w:rtl w:val="0"/>
              </w:rPr>
              <w:t xml:space="preserve">Subject Area(s)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rPr>
                <w:sz w:val="24"/>
                <w:szCs w:val="24"/>
              </w:rPr>
            </w:pPr>
            <w:r w:rsidDel="00000000" w:rsidR="00000000" w:rsidRPr="00000000">
              <w:rPr>
                <w:color w:val="e5cff2"/>
                <w:sz w:val="24"/>
                <w:szCs w:val="24"/>
                <w:shd w:fill="5a3286" w:val="clear"/>
                <w:rtl w:val="0"/>
              </w:rPr>
              <w:t xml:space="preserve">Mathematics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jc w:val="left"/>
              <w:rPr>
                <w:sz w:val="24"/>
                <w:szCs w:val="24"/>
              </w:rPr>
            </w:pPr>
            <w:r w:rsidDel="00000000" w:rsidR="00000000" w:rsidRPr="00000000">
              <w:rPr>
                <w:b w:val="1"/>
                <w:bCs w:val="1"/>
                <w:sz w:val="24"/>
                <w:szCs w:val="24"/>
                <w:rtl w:val="0"/>
              </w:rPr>
              <w:t xml:space="preserve">Grade Band(s)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jc w:val="left"/>
              <w:rPr>
                <w:sz w:val="24"/>
                <w:szCs w:val="24"/>
              </w:rPr>
            </w:pPr>
            <w:r w:rsidDel="00000000" w:rsidR="00000000" w:rsidRPr="00000000">
              <w:rPr>
                <w:color w:val="473821"/>
                <w:sz w:val="24"/>
                <w:szCs w:val="24"/>
                <w:shd w:fill="ffe5a0" w:val="clear"/>
                <w:rtl w:val="0"/>
              </w:rPr>
              <w:t xml:space="preserve">6-8</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jc w:val="left"/>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jc w:val="left"/>
              <w:rPr>
                <w:b w:val="1"/>
                <w:bCs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jc w:val="left"/>
              <w:rPr>
                <w:sz w:val="24"/>
                <w:szCs w:val="24"/>
              </w:rPr>
            </w:pPr>
            <w:r w:rsidDel="00000000" w:rsidR="00000000" w:rsidRPr="00000000">
              <w:rPr>
                <w:rtl w:val="0"/>
              </w:rPr>
            </w:r>
          </w:p>
        </w:tc>
      </w:tr>
    </w:tbl>
    <w:p w:rsidR="00000000" w:rsidDel="00000000" w:rsidP="00000000" w:rsidRDefault="00000000" w:rsidRPr="00000000" w14:paraId="00000011">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7695"/>
        <w:tblGridChange w:id="0">
          <w:tblGrid>
            <w:gridCol w:w="1665"/>
            <w:gridCol w:w="7695"/>
          </w:tblGrid>
        </w:tblGridChange>
      </w:tblGrid>
      <w:tr>
        <w:trPr>
          <w:cantSplit w:val="0"/>
          <w:trHeight w:val="460.1051175130824"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12">
            <w:pPr>
              <w:spacing w:line="240" w:lineRule="auto"/>
              <w:jc w:val="center"/>
              <w:rPr>
                <w:b w:val="1"/>
                <w:bCs w:val="1"/>
                <w:sz w:val="24"/>
                <w:szCs w:val="24"/>
              </w:rPr>
            </w:pPr>
            <w:r w:rsidDel="00000000" w:rsidR="00000000" w:rsidRPr="00000000">
              <w:rPr>
                <w:b w:val="1"/>
                <w:bCs w:val="1"/>
                <w:sz w:val="24"/>
                <w:szCs w:val="24"/>
                <w:rtl w:val="0"/>
              </w:rPr>
              <w:t xml:space="preserve">Learning Progression Alignment</w:t>
            </w:r>
          </w:p>
        </w:tc>
      </w:tr>
      <w:tr>
        <w:trPr>
          <w:cantSplit w:val="0"/>
          <w:trHeight w:val="492.9003085759652" w:hRule="atLeast"/>
          <w:tblHeader w:val="0"/>
        </w:trPr>
        <w:tc>
          <w:tcPr>
            <w:tcBorders>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14">
            <w:pPr>
              <w:spacing w:line="240" w:lineRule="auto"/>
              <w:rPr>
                <w:b w:val="1"/>
                <w:bCs w:val="1"/>
                <w:sz w:val="24"/>
                <w:szCs w:val="24"/>
              </w:rPr>
            </w:pPr>
            <w:r w:rsidDel="00000000" w:rsidR="00000000" w:rsidRPr="00000000">
              <w:rPr>
                <w:b w:val="1"/>
                <w:bCs w:val="1"/>
                <w:sz w:val="24"/>
                <w:szCs w:val="24"/>
                <w:rtl w:val="0"/>
              </w:rPr>
              <w:t xml:space="preserve">Strand</w:t>
            </w:r>
          </w:p>
        </w:tc>
        <w:tc>
          <w:tcPr>
            <w:tcBorders>
              <w:top w:color="000000" w:space="0" w:sz="6" w:val="single"/>
              <w:left w:color="000000" w:space="0" w:sz="6" w:val="single"/>
              <w:bottom w:color="000000" w:space="0" w:sz="6" w:val="single"/>
              <w:right w:color="000000" w:space="0" w:sz="6" w:val="single"/>
            </w:tcBorders>
            <w:tcMar>
              <w:top w:w="40.0" w:type="dxa"/>
              <w:left w:w="60.0" w:type="dxa"/>
              <w:bottom w:w="40.0" w:type="dxa"/>
              <w:right w:w="60.0" w:type="dxa"/>
            </w:tcMar>
            <w:vAlign w:val="top"/>
          </w:tcPr>
          <w:p w:rsidR="00000000" w:rsidDel="00000000" w:rsidP="00000000" w:rsidRDefault="00000000" w:rsidRPr="00000000" w14:paraId="00000015">
            <w:pPr>
              <w:rPr>
                <w:sz w:val="24"/>
                <w:szCs w:val="24"/>
              </w:rPr>
            </w:pPr>
            <w:r w:rsidDel="00000000" w:rsidR="00000000" w:rsidRPr="00000000">
              <w:rPr>
                <w:b w:val="1"/>
                <w:bCs w:val="1"/>
                <w:sz w:val="24"/>
                <w:szCs w:val="24"/>
                <w:rtl w:val="0"/>
              </w:rPr>
              <w:t xml:space="preserve">Strand C</w:t>
            </w:r>
            <w:r w:rsidDel="00000000" w:rsidR="00000000" w:rsidRPr="00000000">
              <w:rPr>
                <w:sz w:val="24"/>
                <w:szCs w:val="24"/>
                <w:rtl w:val="0"/>
              </w:rPr>
              <w:t xml:space="preserve"> — Analysis and Modeling Techniques </w:t>
            </w:r>
          </w:p>
        </w:tc>
      </w:tr>
      <w:tr>
        <w:trPr>
          <w:cantSplit w:val="0"/>
          <w:trHeight w:val="482.9604308869842" w:hRule="atLeast"/>
          <w:tblHeader w:val="0"/>
        </w:trPr>
        <w:tc>
          <w:tcPr>
            <w:tcBorders>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16">
            <w:pPr>
              <w:spacing w:line="240" w:lineRule="auto"/>
              <w:rPr>
                <w:b w:val="1"/>
                <w:bCs w:val="1"/>
                <w:sz w:val="24"/>
                <w:szCs w:val="24"/>
              </w:rPr>
            </w:pPr>
            <w:r w:rsidDel="00000000" w:rsidR="00000000" w:rsidRPr="00000000">
              <w:rPr>
                <w:b w:val="1"/>
                <w:bCs w:val="1"/>
                <w:sz w:val="24"/>
                <w:szCs w:val="24"/>
                <w:rtl w:val="0"/>
              </w:rPr>
              <w:t xml:space="preserve">Substrand</w:t>
            </w:r>
          </w:p>
        </w:tc>
        <w:tc>
          <w:tcPr>
            <w:tcBorders>
              <w:top w:color="000000" w:space="0" w:sz="6" w:val="single"/>
              <w:left w:color="000000" w:space="0" w:sz="6" w:val="single"/>
              <w:bottom w:color="000000" w:space="0" w:sz="6" w:val="single"/>
              <w:right w:color="000000" w:space="0" w:sz="6" w:val="single"/>
            </w:tcBorders>
            <w:tcMar>
              <w:top w:w="40.0" w:type="dxa"/>
              <w:left w:w="60.0" w:type="dxa"/>
              <w:bottom w:w="40.0" w:type="dxa"/>
              <w:right w:w="60.0" w:type="dxa"/>
            </w:tcMar>
            <w:vAlign w:val="top"/>
          </w:tcPr>
          <w:p w:rsidR="00000000" w:rsidDel="00000000" w:rsidP="00000000" w:rsidRDefault="00000000" w:rsidRPr="00000000" w14:paraId="00000017">
            <w:pPr>
              <w:rPr>
                <w:sz w:val="24"/>
                <w:szCs w:val="24"/>
              </w:rPr>
            </w:pPr>
            <w:r w:rsidDel="00000000" w:rsidR="00000000" w:rsidRPr="00000000">
              <w:rPr>
                <w:b w:val="1"/>
                <w:bCs w:val="1"/>
                <w:sz w:val="24"/>
                <w:szCs w:val="24"/>
                <w:rtl w:val="0"/>
              </w:rPr>
              <w:t xml:space="preserve">Substrand C.2.</w:t>
            </w:r>
            <w:r w:rsidDel="00000000" w:rsidR="00000000" w:rsidRPr="00000000">
              <w:rPr>
                <w:sz w:val="24"/>
                <w:szCs w:val="24"/>
                <w:rtl w:val="0"/>
              </w:rPr>
              <w:t xml:space="preserve"> — Identifying Patterns and Relationships in Data</w:t>
            </w:r>
          </w:p>
        </w:tc>
      </w:tr>
      <w:tr>
        <w:trPr>
          <w:cantSplit w:val="0"/>
          <w:trHeight w:val="482.9604308869842" w:hRule="atLeast"/>
          <w:tblHeader w:val="0"/>
        </w:trPr>
        <w:tc>
          <w:tcPr>
            <w:tcBorders>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18">
            <w:pPr>
              <w:spacing w:line="240" w:lineRule="auto"/>
              <w:rPr>
                <w:b w:val="1"/>
                <w:bCs w:val="1"/>
                <w:sz w:val="24"/>
                <w:szCs w:val="24"/>
              </w:rPr>
            </w:pPr>
            <w:r w:rsidDel="00000000" w:rsidR="00000000" w:rsidRPr="00000000">
              <w:rPr>
                <w:b w:val="1"/>
                <w:bCs w:val="1"/>
                <w:sz w:val="24"/>
                <w:szCs w:val="24"/>
                <w:rtl w:val="0"/>
              </w:rPr>
              <w:t xml:space="preserve">Concept</w:t>
            </w:r>
          </w:p>
        </w:tc>
        <w:tc>
          <w:tcPr>
            <w:tcBorders>
              <w:top w:color="000000" w:space="0" w:sz="6" w:val="single"/>
              <w:left w:color="000000" w:space="0" w:sz="6" w:val="single"/>
              <w:bottom w:color="000000" w:space="0" w:sz="6" w:val="single"/>
              <w:right w:color="000000" w:space="0" w:sz="6" w:val="single"/>
            </w:tcBorders>
            <w:tcMar>
              <w:top w:w="40.0" w:type="dxa"/>
              <w:left w:w="60.0" w:type="dxa"/>
              <w:bottom w:w="40.0" w:type="dxa"/>
              <w:right w:w="60.0" w:type="dxa"/>
            </w:tcMar>
            <w:vAlign w:val="top"/>
          </w:tcPr>
          <w:p w:rsidR="00000000" w:rsidDel="00000000" w:rsidP="00000000" w:rsidRDefault="00000000" w:rsidRPr="00000000" w14:paraId="00000019">
            <w:pPr>
              <w:spacing w:after="240" w:before="240" w:line="342.85714285714283" w:lineRule="auto"/>
              <w:rPr>
                <w:i w:val="1"/>
                <w:iCs w:val="1"/>
                <w:sz w:val="24"/>
                <w:szCs w:val="24"/>
              </w:rPr>
            </w:pPr>
            <w:r w:rsidDel="00000000" w:rsidR="00000000" w:rsidRPr="00000000">
              <w:rPr>
                <w:b w:val="1"/>
                <w:bCs w:val="1"/>
                <w:sz w:val="24"/>
                <w:szCs w:val="24"/>
                <w:rtl w:val="0"/>
              </w:rPr>
              <w:t xml:space="preserve">Concept C.2.3</w:t>
            </w:r>
            <w:r w:rsidDel="00000000" w:rsidR="00000000" w:rsidRPr="00000000">
              <w:rPr>
                <w:sz w:val="24"/>
                <w:szCs w:val="24"/>
                <w:rtl w:val="0"/>
              </w:rPr>
              <w:t xml:space="preserve"> — Defining relationships — </w:t>
            </w:r>
            <w:r w:rsidDel="00000000" w:rsidR="00000000" w:rsidRPr="00000000">
              <w:rPr>
                <w:i w:val="1"/>
                <w:iCs w:val="1"/>
                <w:sz w:val="24"/>
                <w:szCs w:val="24"/>
                <w:rtl w:val="0"/>
              </w:rPr>
              <w:t xml:space="preserve">Organize, visualize, and analyze data to identify patterns, trends, and associations. Use statistical measures and graphs to interpret relationships and make predictions.</w:t>
            </w:r>
          </w:p>
          <w:p w:rsidR="00000000" w:rsidDel="00000000" w:rsidP="00000000" w:rsidRDefault="00000000" w:rsidRPr="00000000" w14:paraId="0000001A">
            <w:pPr>
              <w:numPr>
                <w:ilvl w:val="0"/>
                <w:numId w:val="2"/>
              </w:numPr>
              <w:spacing w:after="0" w:afterAutospacing="0" w:before="240" w:line="342.85714285714283" w:lineRule="auto"/>
              <w:ind w:left="720" w:hanging="360"/>
              <w:rPr>
                <w:sz w:val="24"/>
                <w:szCs w:val="24"/>
              </w:rPr>
            </w:pPr>
            <w:r w:rsidDel="00000000" w:rsidR="00000000" w:rsidRPr="00000000">
              <w:rPr>
                <w:sz w:val="24"/>
                <w:szCs w:val="24"/>
                <w:rtl w:val="0"/>
              </w:rPr>
              <w:t xml:space="preserve">6-8.C.2.3a: Employ complex graphs (e.g., bar graphs, line graphs) and basic statistical concepts (e.g., mean, median, mode) to describe patterns and identify trends, similarities, and differences within data.</w:t>
            </w:r>
          </w:p>
          <w:p w:rsidR="00000000" w:rsidDel="00000000" w:rsidP="00000000" w:rsidRDefault="00000000" w:rsidRPr="00000000" w14:paraId="0000001B">
            <w:pPr>
              <w:numPr>
                <w:ilvl w:val="0"/>
                <w:numId w:val="2"/>
              </w:numPr>
              <w:spacing w:after="240" w:before="0" w:beforeAutospacing="0" w:line="342.85714285714283" w:lineRule="auto"/>
              <w:ind w:left="720" w:hanging="360"/>
              <w:rPr>
                <w:sz w:val="24"/>
                <w:szCs w:val="24"/>
              </w:rPr>
            </w:pPr>
            <w:r w:rsidDel="00000000" w:rsidR="00000000" w:rsidRPr="00000000">
              <w:rPr>
                <w:sz w:val="24"/>
                <w:szCs w:val="24"/>
                <w:rtl w:val="0"/>
              </w:rPr>
              <w:t xml:space="preserve">6-8.C.2.3b: Create scatterplots and add line of best fit.</w:t>
            </w:r>
          </w:p>
          <w:p w:rsidR="00000000" w:rsidDel="00000000" w:rsidP="00000000" w:rsidRDefault="00000000" w:rsidRPr="00000000" w14:paraId="0000001C">
            <w:pPr>
              <w:spacing w:after="240" w:before="240" w:line="342.85714285714283" w:lineRule="auto"/>
              <w:rPr>
                <w:i w:val="1"/>
                <w:iCs w:val="1"/>
                <w:sz w:val="24"/>
                <w:szCs w:val="24"/>
              </w:rPr>
            </w:pPr>
            <w:r w:rsidDel="00000000" w:rsidR="00000000" w:rsidRPr="00000000">
              <w:rPr>
                <w:b w:val="1"/>
                <w:bCs w:val="1"/>
                <w:sz w:val="24"/>
                <w:szCs w:val="24"/>
                <w:rtl w:val="0"/>
              </w:rPr>
              <w:t xml:space="preserve">Concept C.2.1</w:t>
            </w:r>
            <w:r w:rsidDel="00000000" w:rsidR="00000000" w:rsidRPr="00000000">
              <w:rPr>
                <w:sz w:val="24"/>
                <w:szCs w:val="24"/>
                <w:rtl w:val="0"/>
              </w:rPr>
              <w:t xml:space="preserve"> — Comparing variables — </w:t>
            </w:r>
            <w:r w:rsidDel="00000000" w:rsidR="00000000" w:rsidRPr="00000000">
              <w:rPr>
                <w:i w:val="1"/>
                <w:iCs w:val="1"/>
                <w:sz w:val="24"/>
                <w:szCs w:val="24"/>
                <w:rtl w:val="0"/>
              </w:rPr>
              <w:t xml:space="preserve">Identify similarities and differences between variables and explore potential associations. Use distributions, numerical summaries, and simulations to compare groups based on numerical or categorical data.</w:t>
            </w:r>
          </w:p>
          <w:p w:rsidR="00000000" w:rsidDel="00000000" w:rsidP="00000000" w:rsidRDefault="00000000" w:rsidRPr="00000000" w14:paraId="0000001D">
            <w:pPr>
              <w:numPr>
                <w:ilvl w:val="0"/>
                <w:numId w:val="1"/>
              </w:numPr>
              <w:spacing w:after="240" w:before="240" w:line="342.85714285714283" w:lineRule="auto"/>
              <w:ind w:left="720" w:hanging="360"/>
              <w:rPr>
                <w:sz w:val="24"/>
                <w:szCs w:val="24"/>
              </w:rPr>
            </w:pPr>
            <w:r w:rsidDel="00000000" w:rsidR="00000000" w:rsidRPr="00000000">
              <w:rPr>
                <w:sz w:val="24"/>
                <w:szCs w:val="24"/>
                <w:rtl w:val="0"/>
              </w:rPr>
              <w:t xml:space="preserve">6-8.C.2.1a: Use reasoning about distributions to compare two groups based on quantitative variables.</w:t>
            </w:r>
          </w:p>
        </w:tc>
      </w:tr>
      <w:tr>
        <w:trPr>
          <w:cantSplit w:val="0"/>
          <w:trHeight w:val="482.9604308869842" w:hRule="atLeast"/>
          <w:tblHeader w:val="0"/>
        </w:trPr>
        <w:tc>
          <w:tcPr>
            <w:tcBorders>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1E">
            <w:pPr>
              <w:spacing w:line="240" w:lineRule="auto"/>
              <w:rPr>
                <w:b w:val="1"/>
                <w:bCs w:val="1"/>
                <w:sz w:val="24"/>
                <w:szCs w:val="24"/>
              </w:rPr>
            </w:pPr>
            <w:r w:rsidDel="00000000" w:rsidR="00000000" w:rsidRPr="00000000">
              <w:rPr>
                <w:b w:val="1"/>
                <w:bCs w:val="1"/>
                <w:sz w:val="24"/>
                <w:szCs w:val="24"/>
                <w:rtl w:val="0"/>
              </w:rPr>
              <w:t xml:space="preserve">Details</w:t>
            </w:r>
          </w:p>
        </w:tc>
        <w:tc>
          <w:tcPr>
            <w:tcBorders>
              <w:top w:color="000000" w:space="0" w:sz="6" w:val="single"/>
              <w:left w:color="000000" w:space="0" w:sz="6" w:val="single"/>
              <w:bottom w:color="000000" w:space="0" w:sz="6" w:val="single"/>
              <w:right w:color="000000" w:space="0" w:sz="6" w:val="single"/>
            </w:tcBorders>
            <w:tcMar>
              <w:top w:w="40.0" w:type="dxa"/>
              <w:left w:w="60.0" w:type="dxa"/>
              <w:bottom w:w="40.0" w:type="dxa"/>
              <w:right w:w="60.0" w:type="dxa"/>
            </w:tcMar>
            <w:vAlign w:val="top"/>
          </w:tcPr>
          <w:p w:rsidR="00000000" w:rsidDel="00000000" w:rsidP="00000000" w:rsidRDefault="00000000" w:rsidRPr="00000000" w14:paraId="0000001F">
            <w:pPr>
              <w:rPr>
                <w:sz w:val="24"/>
                <w:szCs w:val="24"/>
              </w:rPr>
            </w:pPr>
            <w:r w:rsidDel="00000000" w:rsidR="00000000" w:rsidRPr="00000000">
              <w:rPr>
                <w:sz w:val="24"/>
                <w:szCs w:val="24"/>
                <w:rtl w:val="0"/>
              </w:rPr>
              <w:t xml:space="preserve">Develop data visualizations with multiple variables tailored to specific audiences.</w:t>
            </w:r>
          </w:p>
          <w:p w:rsidR="00000000" w:rsidDel="00000000" w:rsidP="00000000" w:rsidRDefault="00000000" w:rsidRPr="00000000" w14:paraId="00000020">
            <w:pPr>
              <w:rPr>
                <w:sz w:val="24"/>
                <w:szCs w:val="24"/>
              </w:rPr>
            </w:pPr>
            <w:r w:rsidDel="00000000" w:rsidR="00000000" w:rsidRPr="00000000">
              <w:rPr>
                <w:rtl w:val="0"/>
              </w:rPr>
            </w:r>
          </w:p>
          <w:p w:rsidR="00000000" w:rsidDel="00000000" w:rsidP="00000000" w:rsidRDefault="00000000" w:rsidRPr="00000000" w14:paraId="00000021">
            <w:pPr>
              <w:rPr>
                <w:sz w:val="24"/>
                <w:szCs w:val="24"/>
              </w:rPr>
            </w:pPr>
            <w:r w:rsidDel="00000000" w:rsidR="00000000" w:rsidRPr="00000000">
              <w:rPr>
                <w:sz w:val="24"/>
                <w:szCs w:val="24"/>
                <w:rtl w:val="0"/>
              </w:rPr>
              <w:t xml:space="preserve">Label visualizations clearly to show what the data is, the unit of measure, and the source.</w:t>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spacing w:line="240" w:lineRule="auto"/>
              <w:rPr>
                <w:b w:val="1"/>
                <w:bCs w:val="1"/>
                <w:sz w:val="24"/>
                <w:szCs w:val="24"/>
              </w:rPr>
            </w:pPr>
            <w:r w:rsidDel="00000000" w:rsidR="00000000" w:rsidRPr="00000000">
              <w:rPr>
                <w:b w:val="1"/>
                <w:bCs w:val="1"/>
                <w:sz w:val="24"/>
                <w:szCs w:val="24"/>
                <w:rtl w:val="0"/>
              </w:rPr>
              <w:t xml:space="preserve">Common Core</w:t>
            </w:r>
          </w:p>
        </w:tc>
        <w:tc>
          <w:tcPr>
            <w:tcBorders>
              <w:top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23">
            <w:pPr>
              <w:spacing w:line="342.85714285714283" w:lineRule="auto"/>
              <w:rPr>
                <w:sz w:val="24"/>
                <w:szCs w:val="24"/>
              </w:rPr>
            </w:pPr>
            <w:r w:rsidDel="00000000" w:rsidR="00000000" w:rsidRPr="00000000">
              <w:rPr>
                <w:sz w:val="24"/>
                <w:szCs w:val="24"/>
                <w:rtl w:val="0"/>
              </w:rPr>
              <w:t xml:space="preserve">8.SP.A.1</w:t>
            </w:r>
          </w:p>
        </w:tc>
      </w:tr>
    </w:tbl>
    <w:p w:rsidR="00000000" w:rsidDel="00000000" w:rsidP="00000000" w:rsidRDefault="00000000" w:rsidRPr="00000000" w14:paraId="00000024">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7695"/>
        <w:tblGridChange w:id="0">
          <w:tblGrid>
            <w:gridCol w:w="1665"/>
            <w:gridCol w:w="7695"/>
          </w:tblGrid>
        </w:tblGridChange>
      </w:tblGrid>
      <w:tr>
        <w:trPr>
          <w:cantSplit w:val="0"/>
          <w:trHeight w:val="460.1051175130824"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25">
            <w:pPr>
              <w:spacing w:line="240" w:lineRule="auto"/>
              <w:jc w:val="center"/>
              <w:rPr>
                <w:b w:val="1"/>
                <w:bCs w:val="1"/>
                <w:sz w:val="24"/>
                <w:szCs w:val="24"/>
              </w:rPr>
            </w:pPr>
            <w:r w:rsidDel="00000000" w:rsidR="00000000" w:rsidRPr="00000000">
              <w:rPr>
                <w:b w:val="1"/>
                <w:bCs w:val="1"/>
                <w:sz w:val="24"/>
                <w:szCs w:val="24"/>
                <w:rtl w:val="0"/>
              </w:rPr>
              <w:t xml:space="preserve">Tool(s)</w:t>
            </w:r>
          </w:p>
        </w:tc>
      </w:tr>
      <w:tr>
        <w:trPr>
          <w:cantSplit w:val="0"/>
          <w:trHeight w:val="492.900308575965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spacing w:line="240" w:lineRule="auto"/>
              <w:rPr>
                <w:b w:val="1"/>
                <w:bCs w:val="1"/>
                <w:sz w:val="24"/>
                <w:szCs w:val="24"/>
              </w:rPr>
            </w:pPr>
            <w:r w:rsidDel="00000000" w:rsidR="00000000" w:rsidRPr="00000000">
              <w:rPr>
                <w:b w:val="1"/>
                <w:bCs w:val="1"/>
                <w:sz w:val="24"/>
                <w:szCs w:val="24"/>
                <w:rtl w:val="0"/>
              </w:rPr>
              <w:t xml:space="preserve">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spacing w:line="240" w:lineRule="auto"/>
              <w:rPr>
                <w:sz w:val="24"/>
                <w:szCs w:val="24"/>
              </w:rPr>
            </w:pPr>
            <w:r w:rsidDel="00000000" w:rsidR="00000000" w:rsidRPr="00000000">
              <w:rPr>
                <w:color w:val="473821"/>
                <w:sz w:val="24"/>
                <w:szCs w:val="24"/>
                <w:shd w:fill="ffe5a0" w:val="clear"/>
                <w:rtl w:val="0"/>
              </w:rPr>
              <w:t xml:space="preserve">No-Code</w:t>
            </w: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spacing w:line="240" w:lineRule="auto"/>
              <w:rPr>
                <w:b w:val="1"/>
                <w:bCs w:val="1"/>
                <w:sz w:val="24"/>
                <w:szCs w:val="24"/>
              </w:rPr>
            </w:pPr>
            <w:r w:rsidDel="00000000" w:rsidR="00000000" w:rsidRPr="00000000">
              <w:rPr>
                <w:b w:val="1"/>
                <w:bCs w:val="1"/>
                <w:sz w:val="24"/>
                <w:szCs w:val="24"/>
                <w:rtl w:val="0"/>
              </w:rPr>
              <w:t xml:space="preserve">Tool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spacing w:line="240" w:lineRule="auto"/>
              <w:rPr>
                <w:sz w:val="24"/>
                <w:szCs w:val="24"/>
              </w:rPr>
            </w:pPr>
            <w:r w:rsidDel="00000000" w:rsidR="00000000" w:rsidRPr="00000000">
              <w:rPr>
                <w:color w:val="000000"/>
                <w:sz w:val="24"/>
                <w:szCs w:val="24"/>
                <w:shd w:fill="e8eaed" w:val="clear"/>
                <w:rtl w:val="0"/>
              </w:rPr>
              <w:t xml:space="preserve">CODAP</w:t>
            </w: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spacing w:line="240" w:lineRule="auto"/>
              <w:rPr>
                <w:b w:val="1"/>
                <w:bCs w:val="1"/>
                <w:sz w:val="24"/>
                <w:szCs w:val="24"/>
              </w:rPr>
            </w:pPr>
            <w:r w:rsidDel="00000000" w:rsidR="00000000" w:rsidRPr="00000000">
              <w:rPr>
                <w:b w:val="1"/>
                <w:bCs w:val="1"/>
                <w:sz w:val="24"/>
                <w:szCs w:val="24"/>
                <w:rtl w:val="0"/>
              </w:rPr>
              <w:t xml:space="preserve">Programming Language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spacing w:line="240" w:lineRule="auto"/>
              <w:rPr>
                <w:sz w:val="24"/>
                <w:szCs w:val="24"/>
              </w:rPr>
            </w:pP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spacing w:line="240" w:lineRule="auto"/>
              <w:rPr>
                <w:b w:val="1"/>
                <w:bCs w:val="1"/>
                <w:sz w:val="24"/>
                <w:szCs w:val="24"/>
              </w:rPr>
            </w:pPr>
            <w:r w:rsidDel="00000000" w:rsidR="00000000" w:rsidRPr="00000000">
              <w:rPr>
                <w:b w:val="1"/>
                <w:bCs w:val="1"/>
                <w:sz w:val="24"/>
                <w:szCs w:val="24"/>
                <w:rtl w:val="0"/>
              </w:rPr>
              <w:t xml:space="preserve">Other Tech Notes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spacing w:line="240" w:lineRule="auto"/>
              <w:rPr>
                <w:sz w:val="24"/>
                <w:szCs w:val="24"/>
              </w:rPr>
            </w:pPr>
            <w:r w:rsidDel="00000000" w:rsidR="00000000" w:rsidRPr="00000000">
              <w:rPr>
                <w:rtl w:val="0"/>
              </w:rPr>
            </w:r>
          </w:p>
        </w:tc>
      </w:tr>
    </w:tbl>
    <w:p w:rsidR="00000000" w:rsidDel="00000000" w:rsidP="00000000" w:rsidRDefault="00000000" w:rsidRPr="00000000" w14:paraId="0000002F">
      <w:pPr>
        <w:spacing w:line="240" w:lineRule="auto"/>
        <w:rPr>
          <w:sz w:val="24"/>
          <w:szCs w:val="24"/>
        </w:rPr>
      </w:pPr>
      <w:r w:rsidDel="00000000" w:rsidR="00000000" w:rsidRPr="00000000">
        <w:rPr>
          <w:rtl w:val="0"/>
        </w:rPr>
      </w:r>
    </w:p>
    <w:p w:rsidR="00000000" w:rsidDel="00000000" w:rsidP="00000000" w:rsidRDefault="00000000" w:rsidRPr="00000000" w14:paraId="00000030">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85"/>
        <w:gridCol w:w="7575"/>
        <w:tblGridChange w:id="0">
          <w:tblGrid>
            <w:gridCol w:w="1785"/>
            <w:gridCol w:w="7575"/>
          </w:tblGrid>
        </w:tblGridChange>
      </w:tblGrid>
      <w:tr>
        <w:trPr>
          <w:cantSplit w:val="0"/>
          <w:trHeight w:val="460.1051175130824"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31">
            <w:pPr>
              <w:spacing w:line="240" w:lineRule="auto"/>
              <w:jc w:val="center"/>
              <w:rPr>
                <w:b w:val="1"/>
                <w:bCs w:val="1"/>
                <w:sz w:val="24"/>
                <w:szCs w:val="24"/>
              </w:rPr>
            </w:pPr>
            <w:r w:rsidDel="00000000" w:rsidR="00000000" w:rsidRPr="00000000">
              <w:rPr>
                <w:b w:val="1"/>
                <w:bCs w:val="1"/>
                <w:sz w:val="24"/>
                <w:szCs w:val="24"/>
                <w:rtl w:val="0"/>
              </w:rPr>
              <w:t xml:space="preserve">Lesson Materials</w:t>
            </w:r>
          </w:p>
        </w:tc>
      </w:tr>
      <w:tr>
        <w:trPr>
          <w:cantSplit w:val="0"/>
          <w:trHeight w:val="492.900308575965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spacing w:line="240" w:lineRule="auto"/>
              <w:rPr>
                <w:b w:val="1"/>
                <w:bCs w:val="1"/>
                <w:sz w:val="24"/>
                <w:szCs w:val="24"/>
              </w:rPr>
            </w:pPr>
            <w:r w:rsidDel="00000000" w:rsidR="00000000" w:rsidRPr="00000000">
              <w:rPr>
                <w:b w:val="1"/>
                <w:bCs w:val="1"/>
                <w:sz w:val="24"/>
                <w:szCs w:val="24"/>
                <w:rtl w:val="0"/>
              </w:rPr>
              <w:t xml:space="preserve">Dataset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spacing w:line="240" w:lineRule="auto"/>
              <w:rPr>
                <w:sz w:val="24"/>
                <w:szCs w:val="24"/>
              </w:rPr>
            </w:pPr>
            <w:hyperlink r:id="rId7">
              <w:r w:rsidDel="00000000" w:rsidR="00000000" w:rsidRPr="00000000">
                <w:rPr>
                  <w:color w:val="0000ee"/>
                  <w:sz w:val="24"/>
                  <w:szCs w:val="24"/>
                  <w:u w:val="single"/>
                  <w:rtl w:val="0"/>
                </w:rPr>
                <w:t xml:space="preserve">Roller Coasters</w:t>
              </w:r>
            </w:hyperlink>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spacing w:line="240" w:lineRule="auto"/>
              <w:rPr>
                <w:b w:val="1"/>
                <w:bCs w:val="1"/>
                <w:sz w:val="24"/>
                <w:szCs w:val="24"/>
              </w:rPr>
            </w:pPr>
            <w:r w:rsidDel="00000000" w:rsidR="00000000" w:rsidRPr="00000000">
              <w:rPr>
                <w:b w:val="1"/>
                <w:bCs w:val="1"/>
                <w:sz w:val="24"/>
                <w:szCs w:val="24"/>
                <w:rtl w:val="0"/>
              </w:rPr>
              <w:t xml:space="preserve">Datasheet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spacing w:line="240" w:lineRule="auto"/>
              <w:rPr>
                <w:sz w:val="24"/>
                <w:szCs w:val="24"/>
              </w:rPr>
            </w:pPr>
            <w:hyperlink r:id="rId8">
              <w:r w:rsidDel="00000000" w:rsidR="00000000" w:rsidRPr="00000000">
                <w:rPr>
                  <w:color w:val="0000ee"/>
                  <w:sz w:val="24"/>
                  <w:szCs w:val="24"/>
                  <w:u w:val="single"/>
                  <w:rtl w:val="0"/>
                </w:rPr>
                <w:t xml:space="preserve">Datasheet Roller Coasters</w:t>
              </w:r>
            </w:hyperlink>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spacing w:line="240" w:lineRule="auto"/>
              <w:rPr>
                <w:b w:val="1"/>
                <w:bCs w:val="1"/>
                <w:sz w:val="24"/>
                <w:szCs w:val="24"/>
              </w:rPr>
            </w:pPr>
            <w:r w:rsidDel="00000000" w:rsidR="00000000" w:rsidRPr="00000000">
              <w:rPr>
                <w:b w:val="1"/>
                <w:bCs w:val="1"/>
                <w:sz w:val="24"/>
                <w:szCs w:val="24"/>
                <w:rtl w:val="0"/>
              </w:rPr>
              <w:t xml:space="preserve">Student Document(s) &amp; File(s)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spacing w:line="240" w:lineRule="auto"/>
              <w:rPr>
                <w:sz w:val="24"/>
                <w:szCs w:val="24"/>
              </w:rPr>
            </w:pPr>
            <w:hyperlink r:id="rId9">
              <w:r w:rsidDel="00000000" w:rsidR="00000000" w:rsidRPr="00000000">
                <w:rPr>
                  <w:color w:val="0000ee"/>
                  <w:sz w:val="24"/>
                  <w:szCs w:val="24"/>
                  <w:u w:val="single"/>
                  <w:rtl w:val="0"/>
                </w:rPr>
                <w:t xml:space="preserve">Lesson 8 Student WS</w:t>
              </w:r>
            </w:hyperlink>
            <w:r w:rsidDel="00000000" w:rsidR="00000000" w:rsidRPr="00000000">
              <w:rPr>
                <w:rtl w:val="0"/>
              </w:rPr>
            </w:r>
          </w:p>
          <w:p w:rsidR="00000000" w:rsidDel="00000000" w:rsidP="00000000" w:rsidRDefault="00000000" w:rsidRPr="00000000" w14:paraId="00000039">
            <w:pPr>
              <w:spacing w:line="240" w:lineRule="auto"/>
              <w:rPr>
                <w:sz w:val="24"/>
                <w:szCs w:val="24"/>
              </w:rPr>
            </w:pPr>
            <w:hyperlink r:id="rId10">
              <w:r w:rsidDel="00000000" w:rsidR="00000000" w:rsidRPr="00000000">
                <w:rPr>
                  <w:rFonts w:ascii="Roboto" w:cs="Roboto" w:eastAsia="Roboto" w:hAnsi="Roboto"/>
                  <w:color w:val="1155cc"/>
                  <w:sz w:val="24"/>
                  <w:szCs w:val="24"/>
                  <w:highlight w:val="white"/>
                  <w:u w:val="single"/>
                  <w:rtl w:val="0"/>
                </w:rPr>
                <w:t xml:space="preserve">Roller Coasters CODAP</w:t>
              </w:r>
            </w:hyperlink>
            <w:r w:rsidDel="00000000" w:rsidR="00000000" w:rsidRPr="00000000">
              <w:rPr>
                <w:rFonts w:ascii="Roboto" w:cs="Roboto" w:eastAsia="Roboto" w:hAnsi="Roboto"/>
                <w:color w:val="1a202c"/>
                <w:sz w:val="24"/>
                <w:szCs w:val="24"/>
                <w:highlight w:val="white"/>
                <w:rtl w:val="0"/>
              </w:rPr>
              <w:t xml:space="preserve"> </w:t>
            </w: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spacing w:line="240" w:lineRule="auto"/>
              <w:rPr>
                <w:b w:val="1"/>
                <w:bCs w:val="1"/>
                <w:sz w:val="24"/>
                <w:szCs w:val="24"/>
              </w:rPr>
            </w:pPr>
            <w:r w:rsidDel="00000000" w:rsidR="00000000" w:rsidRPr="00000000">
              <w:rPr>
                <w:b w:val="1"/>
                <w:bCs w:val="1"/>
                <w:sz w:val="24"/>
                <w:szCs w:val="24"/>
                <w:rtl w:val="0"/>
              </w:rPr>
              <w:t xml:space="preserve">Teacher Document(s) &amp; File(s)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spacing w:line="240" w:lineRule="auto"/>
              <w:rPr>
                <w:sz w:val="24"/>
                <w:szCs w:val="24"/>
              </w:rPr>
            </w:pPr>
            <w:hyperlink r:id="rId11">
              <w:r w:rsidDel="00000000" w:rsidR="00000000" w:rsidRPr="00000000">
                <w:rPr>
                  <w:color w:val="0000ee"/>
                  <w:sz w:val="24"/>
                  <w:szCs w:val="24"/>
                  <w:u w:val="single"/>
                  <w:rtl w:val="0"/>
                </w:rPr>
                <w:t xml:space="preserve">Lesson 8 Teacher WS</w:t>
              </w:r>
            </w:hyperlink>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spacing w:line="240" w:lineRule="auto"/>
              <w:rPr>
                <w:b w:val="1"/>
                <w:bCs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spacing w:line="240" w:lineRule="auto"/>
              <w:rPr>
                <w:sz w:val="24"/>
                <w:szCs w:val="24"/>
              </w:rPr>
            </w:pP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spacing w:line="240" w:lineRule="auto"/>
              <w:rPr>
                <w:b w:val="1"/>
                <w:bCs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spacing w:line="240" w:lineRule="auto"/>
              <w:rPr>
                <w:sz w:val="24"/>
                <w:szCs w:val="24"/>
              </w:rPr>
            </w:pPr>
            <w:r w:rsidDel="00000000" w:rsidR="00000000" w:rsidRPr="00000000">
              <w:rPr>
                <w:rtl w:val="0"/>
              </w:rPr>
            </w:r>
          </w:p>
        </w:tc>
      </w:tr>
    </w:tbl>
    <w:p w:rsidR="00000000" w:rsidDel="00000000" w:rsidP="00000000" w:rsidRDefault="00000000" w:rsidRPr="00000000" w14:paraId="00000040">
      <w:pPr>
        <w:pStyle w:val="Heading1"/>
        <w:rPr>
          <w:sz w:val="24"/>
          <w:szCs w:val="24"/>
        </w:rPr>
      </w:pPr>
      <w:bookmarkStart w:colFirst="0" w:colLast="0" w:name="_heading=h.86r75ak2e6kz" w:id="2"/>
      <w:bookmarkEnd w:id="2"/>
      <w:r w:rsidDel="00000000" w:rsidR="00000000" w:rsidRPr="00000000">
        <w:rPr>
          <w:sz w:val="24"/>
          <w:szCs w:val="24"/>
          <w:rtl w:val="0"/>
        </w:rPr>
        <w:t xml:space="preserve">Lesson Plan Template 1</w:t>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25"/>
        <w:gridCol w:w="7635"/>
        <w:tblGridChange w:id="0">
          <w:tblGrid>
            <w:gridCol w:w="1725"/>
            <w:gridCol w:w="7635"/>
          </w:tblGrid>
        </w:tblGridChange>
      </w:tblGrid>
      <w:tr>
        <w:trPr>
          <w:cantSplit w:val="0"/>
          <w:trHeight w:val="420" w:hRule="atLeast"/>
          <w:tblHeader w:val="1"/>
        </w:trPr>
        <w:tc>
          <w:tcPr>
            <w:gridSpan w:val="2"/>
            <w:shd w:fill="999999" w:val="clear"/>
            <w:tcMar>
              <w:top w:w="100.0" w:type="dxa"/>
              <w:left w:w="100.0" w:type="dxa"/>
              <w:bottom w:w="100.0" w:type="dxa"/>
              <w:right w:w="100.0" w:type="dxa"/>
            </w:tcMar>
            <w:vAlign w:val="top"/>
          </w:tcPr>
          <w:p w:rsidR="00000000" w:rsidDel="00000000" w:rsidP="00000000" w:rsidRDefault="00000000" w:rsidRPr="00000000" w14:paraId="00000041">
            <w:pPr>
              <w:jc w:val="center"/>
              <w:rPr>
                <w:b w:val="1"/>
                <w:bCs w:val="1"/>
                <w:sz w:val="24"/>
                <w:szCs w:val="24"/>
              </w:rPr>
            </w:pPr>
            <w:r w:rsidDel="00000000" w:rsidR="00000000" w:rsidRPr="00000000">
              <w:rPr>
                <w:b w:val="1"/>
                <w:bCs w:val="1"/>
                <w:sz w:val="24"/>
                <w:szCs w:val="24"/>
                <w:rtl w:val="0"/>
              </w:rPr>
              <w:t xml:space="preserve">Lesson Plan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jc w:val="left"/>
              <w:rPr>
                <w:b w:val="1"/>
                <w:bCs w:val="1"/>
                <w:sz w:val="24"/>
                <w:szCs w:val="24"/>
              </w:rPr>
            </w:pPr>
            <w:r w:rsidDel="00000000" w:rsidR="00000000" w:rsidRPr="00000000">
              <w:rPr>
                <w:b w:val="1"/>
                <w:bCs w:val="1"/>
                <w:sz w:val="24"/>
                <w:szCs w:val="24"/>
                <w:rtl w:val="0"/>
              </w:rPr>
              <w:t xml:space="preserve">Lesson Focus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spacing w:line="342.85714285714283" w:lineRule="auto"/>
              <w:rPr>
                <w:i w:val="1"/>
                <w:iCs w:val="1"/>
                <w:sz w:val="24"/>
                <w:szCs w:val="24"/>
              </w:rPr>
            </w:pPr>
            <w:r w:rsidDel="00000000" w:rsidR="00000000" w:rsidRPr="00000000">
              <w:rPr>
                <w:sz w:val="24"/>
                <w:szCs w:val="24"/>
                <w:rtl w:val="0"/>
              </w:rPr>
              <w:t xml:space="preserve">Students will use scatterplots to investigate patterns in real roller‑coaster data and describe relationships between features of rides and design decisions.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5">
            <w:pPr>
              <w:jc w:val="left"/>
              <w:rPr>
                <w:sz w:val="24"/>
                <w:szCs w:val="24"/>
              </w:rPr>
            </w:pPr>
            <w:r w:rsidDel="00000000" w:rsidR="00000000" w:rsidRPr="00000000">
              <w:rPr>
                <w:b w:val="1"/>
                <w:bCs w:val="1"/>
                <w:sz w:val="24"/>
                <w:szCs w:val="24"/>
                <w:rtl w:val="0"/>
              </w:rPr>
              <w:t xml:space="preserve">Content Objective(s)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shd w:fill="ffffff" w:val="clear"/>
              <w:spacing w:after="220" w:before="220" w:line="342.85714285714283" w:lineRule="auto"/>
              <w:rPr>
                <w:sz w:val="24"/>
                <w:szCs w:val="24"/>
              </w:rPr>
            </w:pPr>
            <w:r w:rsidDel="00000000" w:rsidR="00000000" w:rsidRPr="00000000">
              <w:rPr>
                <w:sz w:val="24"/>
                <w:szCs w:val="24"/>
                <w:rtl w:val="0"/>
              </w:rPr>
              <w:t xml:space="preserve">Students will be able to:</w:t>
            </w:r>
          </w:p>
          <w:p w:rsidR="00000000" w:rsidDel="00000000" w:rsidP="00000000" w:rsidRDefault="00000000" w:rsidRPr="00000000" w14:paraId="00000047">
            <w:pPr>
              <w:numPr>
                <w:ilvl w:val="0"/>
                <w:numId w:val="18"/>
              </w:numPr>
              <w:shd w:fill="ffffff" w:val="clear"/>
              <w:spacing w:after="0" w:before="220" w:lineRule="auto"/>
              <w:ind w:left="720" w:hanging="360"/>
              <w:rPr>
                <w:sz w:val="24"/>
                <w:szCs w:val="24"/>
              </w:rPr>
            </w:pPr>
            <w:r w:rsidDel="00000000" w:rsidR="00000000" w:rsidRPr="00000000">
              <w:rPr>
                <w:sz w:val="24"/>
                <w:szCs w:val="24"/>
                <w:rtl w:val="0"/>
              </w:rPr>
              <w:t xml:space="preserve">Create scatterplots using real data in CODAP</w:t>
            </w:r>
          </w:p>
          <w:p w:rsidR="00000000" w:rsidDel="00000000" w:rsidP="00000000" w:rsidRDefault="00000000" w:rsidRPr="00000000" w14:paraId="00000048">
            <w:pPr>
              <w:numPr>
                <w:ilvl w:val="0"/>
                <w:numId w:val="18"/>
              </w:numPr>
              <w:shd w:fill="ffffff" w:val="clear"/>
              <w:spacing w:after="0" w:before="0" w:lineRule="auto"/>
              <w:ind w:left="720" w:hanging="360"/>
              <w:rPr>
                <w:sz w:val="24"/>
                <w:szCs w:val="24"/>
              </w:rPr>
            </w:pPr>
            <w:r w:rsidDel="00000000" w:rsidR="00000000" w:rsidRPr="00000000">
              <w:rPr>
                <w:sz w:val="24"/>
                <w:szCs w:val="24"/>
                <w:rtl w:val="0"/>
              </w:rPr>
              <w:t xml:space="preserve">Identify and describe patterns or trends between two variables</w:t>
            </w:r>
          </w:p>
          <w:p w:rsidR="00000000" w:rsidDel="00000000" w:rsidP="00000000" w:rsidRDefault="00000000" w:rsidRPr="00000000" w14:paraId="00000049">
            <w:pPr>
              <w:numPr>
                <w:ilvl w:val="0"/>
                <w:numId w:val="18"/>
              </w:numPr>
              <w:shd w:fill="ffffff" w:val="clear"/>
              <w:spacing w:after="220" w:before="0" w:lineRule="auto"/>
              <w:ind w:left="720" w:hanging="360"/>
              <w:rPr>
                <w:sz w:val="24"/>
                <w:szCs w:val="24"/>
              </w:rPr>
            </w:pPr>
            <w:r w:rsidDel="00000000" w:rsidR="00000000" w:rsidRPr="00000000">
              <w:rPr>
                <w:sz w:val="24"/>
                <w:szCs w:val="24"/>
                <w:rtl w:val="0"/>
              </w:rPr>
              <w:t xml:space="preserve">Explain how data can inform design decisions</w:t>
            </w:r>
          </w:p>
          <w:p w:rsidR="00000000" w:rsidDel="00000000" w:rsidP="00000000" w:rsidRDefault="00000000" w:rsidRPr="00000000" w14:paraId="0000004A">
            <w:pPr>
              <w:shd w:fill="ffffff" w:val="clear"/>
              <w:rPr>
                <w:i w:val="1"/>
                <w:i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jc w:val="left"/>
              <w:rPr>
                <w:sz w:val="24"/>
                <w:szCs w:val="24"/>
              </w:rPr>
            </w:pPr>
            <w:r w:rsidDel="00000000" w:rsidR="00000000" w:rsidRPr="00000000">
              <w:rPr>
                <w:b w:val="1"/>
                <w:bCs w:val="1"/>
                <w:sz w:val="24"/>
                <w:szCs w:val="24"/>
                <w:rtl w:val="0"/>
              </w:rPr>
              <w:t xml:space="preserve">Prerequisite Knowledge &amp; Skills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spacing w:after="220" w:before="220" w:line="342.85714285714283" w:lineRule="auto"/>
              <w:rPr>
                <w:sz w:val="24"/>
                <w:szCs w:val="24"/>
              </w:rPr>
            </w:pPr>
            <w:r w:rsidDel="00000000" w:rsidR="00000000" w:rsidRPr="00000000">
              <w:rPr>
                <w:sz w:val="24"/>
                <w:szCs w:val="24"/>
                <w:rtl w:val="0"/>
              </w:rPr>
              <w:t xml:space="preserve">Students should be able to:</w:t>
            </w:r>
          </w:p>
          <w:p w:rsidR="00000000" w:rsidDel="00000000" w:rsidP="00000000" w:rsidRDefault="00000000" w:rsidRPr="00000000" w14:paraId="0000004D">
            <w:pPr>
              <w:numPr>
                <w:ilvl w:val="0"/>
                <w:numId w:val="7"/>
              </w:numPr>
              <w:spacing w:after="0" w:before="220" w:lineRule="auto"/>
              <w:ind w:left="720" w:hanging="360"/>
              <w:rPr>
                <w:sz w:val="24"/>
                <w:szCs w:val="24"/>
              </w:rPr>
            </w:pPr>
            <w:r w:rsidDel="00000000" w:rsidR="00000000" w:rsidRPr="00000000">
              <w:rPr>
                <w:sz w:val="24"/>
                <w:szCs w:val="24"/>
                <w:rtl w:val="0"/>
              </w:rPr>
              <w:t xml:space="preserve">Identify x‑ and y‑axes</w:t>
            </w:r>
          </w:p>
          <w:p w:rsidR="00000000" w:rsidDel="00000000" w:rsidP="00000000" w:rsidRDefault="00000000" w:rsidRPr="00000000" w14:paraId="0000004E">
            <w:pPr>
              <w:numPr>
                <w:ilvl w:val="0"/>
                <w:numId w:val="7"/>
              </w:numPr>
              <w:spacing w:after="0" w:before="0" w:lineRule="auto"/>
              <w:ind w:left="720" w:hanging="360"/>
              <w:rPr>
                <w:sz w:val="24"/>
                <w:szCs w:val="24"/>
              </w:rPr>
            </w:pPr>
            <w:r w:rsidDel="00000000" w:rsidR="00000000" w:rsidRPr="00000000">
              <w:rPr>
                <w:sz w:val="24"/>
                <w:szCs w:val="24"/>
                <w:rtl w:val="0"/>
              </w:rPr>
              <w:t xml:space="preserve">Understand the idea of a variable</w:t>
            </w:r>
          </w:p>
          <w:p w:rsidR="00000000" w:rsidDel="00000000" w:rsidP="00000000" w:rsidRDefault="00000000" w:rsidRPr="00000000" w14:paraId="0000004F">
            <w:pPr>
              <w:numPr>
                <w:ilvl w:val="0"/>
                <w:numId w:val="7"/>
              </w:numPr>
              <w:spacing w:after="0" w:before="0" w:lineRule="auto"/>
              <w:ind w:left="720" w:hanging="360"/>
              <w:rPr>
                <w:sz w:val="24"/>
                <w:szCs w:val="24"/>
              </w:rPr>
            </w:pPr>
            <w:r w:rsidDel="00000000" w:rsidR="00000000" w:rsidRPr="00000000">
              <w:rPr>
                <w:sz w:val="24"/>
                <w:szCs w:val="24"/>
                <w:rtl w:val="0"/>
              </w:rPr>
              <w:t xml:space="preserve">Use basic technology tools</w:t>
            </w:r>
          </w:p>
          <w:p w:rsidR="00000000" w:rsidDel="00000000" w:rsidP="00000000" w:rsidRDefault="00000000" w:rsidRPr="00000000" w14:paraId="00000050">
            <w:pPr>
              <w:numPr>
                <w:ilvl w:val="0"/>
                <w:numId w:val="7"/>
              </w:numPr>
              <w:spacing w:after="220" w:before="0" w:lineRule="auto"/>
              <w:ind w:left="720" w:hanging="360"/>
              <w:rPr>
                <w:sz w:val="24"/>
                <w:szCs w:val="24"/>
              </w:rPr>
            </w:pPr>
            <w:r w:rsidDel="00000000" w:rsidR="00000000" w:rsidRPr="00000000">
              <w:rPr>
                <w:sz w:val="24"/>
                <w:szCs w:val="24"/>
                <w:rtl w:val="0"/>
              </w:rPr>
              <w:t xml:space="preserve">Make observations from graphs</w:t>
            </w:r>
          </w:p>
          <w:p w:rsidR="00000000" w:rsidDel="00000000" w:rsidP="00000000" w:rsidRDefault="00000000" w:rsidRPr="00000000" w14:paraId="00000051">
            <w:pPr>
              <w:jc w:val="left"/>
              <w:rPr>
                <w:sz w:val="24"/>
                <w:szCs w:val="24"/>
              </w:rPr>
            </w:pPr>
            <w:r w:rsidDel="00000000" w:rsidR="00000000" w:rsidRPr="00000000">
              <w:rPr>
                <w:rtl w:val="0"/>
              </w:rPr>
            </w:r>
          </w:p>
        </w:tc>
      </w:tr>
      <w:tr>
        <w:trPr>
          <w:cantSplit w:val="0"/>
          <w:trHeight w:val="420"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52">
            <w:pPr>
              <w:jc w:val="center"/>
              <w:rPr>
                <w:sz w:val="24"/>
                <w:szCs w:val="24"/>
              </w:rPr>
            </w:pPr>
            <w:r w:rsidDel="00000000" w:rsidR="00000000" w:rsidRPr="00000000">
              <w:rPr>
                <w:b w:val="1"/>
                <w:bCs w:val="1"/>
                <w:sz w:val="24"/>
                <w:szCs w:val="24"/>
                <w:rtl w:val="0"/>
              </w:rPr>
              <w:t xml:space="preserve">Lesson Details</w:t>
            </w:r>
            <w:r w:rsidDel="00000000" w:rsidR="00000000" w:rsidRPr="00000000">
              <w:rPr>
                <w:rtl w:val="0"/>
              </w:rPr>
            </w:r>
          </w:p>
        </w:tc>
      </w:tr>
      <w:tr>
        <w:trPr>
          <w:cantSplit w:val="0"/>
          <w:trHeight w:val="752.77587890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54">
            <w:pPr>
              <w:jc w:val="left"/>
              <w:rPr>
                <w:b w:val="1"/>
                <w:bCs w:val="1"/>
                <w:sz w:val="24"/>
                <w:szCs w:val="24"/>
              </w:rPr>
            </w:pPr>
            <w:r w:rsidDel="00000000" w:rsidR="00000000" w:rsidRPr="00000000">
              <w:rPr>
                <w:b w:val="1"/>
                <w:bCs w:val="1"/>
                <w:sz w:val="24"/>
                <w:szCs w:val="24"/>
                <w:rtl w:val="0"/>
              </w:rPr>
              <w:t xml:space="preserve">Lesson Hook &amp; Warm-up</w:t>
            </w:r>
          </w:p>
          <w:p w:rsidR="00000000" w:rsidDel="00000000" w:rsidP="00000000" w:rsidRDefault="00000000" w:rsidRPr="00000000" w14:paraId="00000055">
            <w:pPr>
              <w:jc w:val="left"/>
              <w:rPr>
                <w:b w:val="1"/>
                <w:bCs w:val="1"/>
                <w:sz w:val="24"/>
                <w:szCs w:val="24"/>
              </w:rPr>
            </w:pPr>
            <w:r w:rsidDel="00000000" w:rsidR="00000000" w:rsidRPr="00000000">
              <w:rPr>
                <w:rtl w:val="0"/>
              </w:rPr>
            </w:r>
          </w:p>
          <w:p w:rsidR="00000000" w:rsidDel="00000000" w:rsidP="00000000" w:rsidRDefault="00000000" w:rsidRPr="00000000" w14:paraId="00000056">
            <w:pPr>
              <w:jc w:val="left"/>
              <w:rPr>
                <w:b w:val="1"/>
                <w:bCs w:val="1"/>
                <w:sz w:val="24"/>
                <w:szCs w:val="24"/>
              </w:rPr>
            </w:pPr>
            <w:r w:rsidDel="00000000" w:rsidR="00000000" w:rsidRPr="00000000">
              <w:rPr>
                <w:b w:val="1"/>
                <w:bCs w:val="1"/>
                <w:sz w:val="24"/>
                <w:szCs w:val="24"/>
                <w:rtl w:val="0"/>
              </w:rPr>
              <w:t xml:space="preserve">xx mins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rPr>
                <w:b w:val="1"/>
                <w:bCs w:val="1"/>
                <w:sz w:val="24"/>
                <w:szCs w:val="24"/>
              </w:rPr>
            </w:pPr>
            <w:r w:rsidDel="00000000" w:rsidR="00000000" w:rsidRPr="00000000">
              <w:rPr>
                <w:b w:val="1"/>
                <w:bCs w:val="1"/>
                <w:sz w:val="24"/>
                <w:szCs w:val="24"/>
                <w:rtl w:val="0"/>
              </w:rPr>
              <w:t xml:space="preserve">STUDENT FACING</w:t>
            </w:r>
          </w:p>
          <w:p w:rsidR="00000000" w:rsidDel="00000000" w:rsidP="00000000" w:rsidRDefault="00000000" w:rsidRPr="00000000" w14:paraId="00000058">
            <w:pPr>
              <w:spacing w:after="220" w:before="220" w:line="342.85714285714283" w:lineRule="auto"/>
              <w:rPr>
                <w:i w:val="1"/>
                <w:iCs w:val="1"/>
                <w:sz w:val="24"/>
                <w:szCs w:val="24"/>
              </w:rPr>
            </w:pPr>
            <w:r w:rsidDel="00000000" w:rsidR="00000000" w:rsidRPr="00000000">
              <w:rPr>
                <w:sz w:val="24"/>
                <w:szCs w:val="24"/>
                <w:rtl w:val="0"/>
              </w:rPr>
              <w:t xml:space="preserve">Watch a short POV roller coaster ride video.</w:t>
              <w:br w:type="textWrapping"/>
              <w:t xml:space="preserve">As you watch, think about: </w:t>
            </w:r>
            <w:r w:rsidDel="00000000" w:rsidR="00000000" w:rsidRPr="00000000">
              <w:rPr>
                <w:i w:val="1"/>
                <w:iCs w:val="1"/>
                <w:sz w:val="24"/>
                <w:szCs w:val="24"/>
                <w:rtl w:val="0"/>
              </w:rPr>
              <w:t xml:space="preserve">What makes this roller coaster exciting?</w:t>
            </w:r>
          </w:p>
          <w:p w:rsidR="00000000" w:rsidDel="00000000" w:rsidP="00000000" w:rsidRDefault="00000000" w:rsidRPr="00000000" w14:paraId="00000059">
            <w:pPr>
              <w:spacing w:after="220" w:before="220" w:line="342.85714285714283" w:lineRule="auto"/>
              <w:rPr>
                <w:sz w:val="24"/>
                <w:szCs w:val="24"/>
              </w:rPr>
            </w:pPr>
            <w:hyperlink r:id="rId12">
              <w:r w:rsidDel="00000000" w:rsidR="00000000" w:rsidRPr="00000000">
                <w:rPr>
                  <w:color w:val="0000ee"/>
                  <w:sz w:val="24"/>
                  <w:szCs w:val="24"/>
                  <w:u w:val="single"/>
                  <w:rtl w:val="0"/>
                </w:rPr>
                <w:t xml:space="preserve">Dorney Park's new roller coaster for 2024: Iron Menace | POV front seat animation</w:t>
              </w:r>
            </w:hyperlink>
            <w:r w:rsidDel="00000000" w:rsidR="00000000" w:rsidRPr="00000000">
              <w:rPr>
                <w:rtl w:val="0"/>
              </w:rPr>
            </w:r>
          </w:p>
          <w:p w:rsidR="00000000" w:rsidDel="00000000" w:rsidP="00000000" w:rsidRDefault="00000000" w:rsidRPr="00000000" w14:paraId="0000005A">
            <w:pPr>
              <w:spacing w:after="220" w:before="220" w:line="342.85714285714283" w:lineRule="auto"/>
              <w:rPr>
                <w:sz w:val="24"/>
                <w:szCs w:val="24"/>
              </w:rPr>
            </w:pPr>
            <w:r w:rsidDel="00000000" w:rsidR="00000000" w:rsidRPr="00000000">
              <w:rPr>
                <w:sz w:val="24"/>
                <w:szCs w:val="24"/>
                <w:rtl w:val="0"/>
              </w:rPr>
              <w:t xml:space="preserve">Then respond to the Warm‑Up questions on your worksheet:</w:t>
            </w:r>
          </w:p>
          <w:p w:rsidR="00000000" w:rsidDel="00000000" w:rsidP="00000000" w:rsidRDefault="00000000" w:rsidRPr="00000000" w14:paraId="0000005B">
            <w:pPr>
              <w:numPr>
                <w:ilvl w:val="0"/>
                <w:numId w:val="8"/>
              </w:numPr>
              <w:spacing w:after="0" w:before="220" w:lineRule="auto"/>
              <w:ind w:left="720" w:hanging="360"/>
              <w:rPr>
                <w:sz w:val="24"/>
                <w:szCs w:val="24"/>
              </w:rPr>
            </w:pPr>
            <w:r w:rsidDel="00000000" w:rsidR="00000000" w:rsidRPr="00000000">
              <w:rPr>
                <w:sz w:val="24"/>
                <w:szCs w:val="24"/>
                <w:rtl w:val="0"/>
              </w:rPr>
              <w:t xml:space="preserve">What do you think people like about roller coasters?</w:t>
            </w:r>
          </w:p>
          <w:p w:rsidR="00000000" w:rsidDel="00000000" w:rsidP="00000000" w:rsidRDefault="00000000" w:rsidRPr="00000000" w14:paraId="0000005C">
            <w:pPr>
              <w:numPr>
                <w:ilvl w:val="0"/>
                <w:numId w:val="8"/>
              </w:numPr>
              <w:spacing w:after="0" w:before="0" w:lineRule="auto"/>
              <w:ind w:left="720" w:hanging="360"/>
              <w:rPr>
                <w:sz w:val="24"/>
                <w:szCs w:val="24"/>
              </w:rPr>
            </w:pPr>
            <w:r w:rsidDel="00000000" w:rsidR="00000000" w:rsidRPr="00000000">
              <w:rPr>
                <w:sz w:val="24"/>
                <w:szCs w:val="24"/>
                <w:rtl w:val="0"/>
              </w:rPr>
              <w:t xml:space="preserve">Which characteristic is most important?</w:t>
            </w:r>
          </w:p>
          <w:p w:rsidR="00000000" w:rsidDel="00000000" w:rsidP="00000000" w:rsidRDefault="00000000" w:rsidRPr="00000000" w14:paraId="0000005D">
            <w:pPr>
              <w:numPr>
                <w:ilvl w:val="0"/>
                <w:numId w:val="8"/>
              </w:numPr>
              <w:spacing w:after="220" w:before="0" w:lineRule="auto"/>
              <w:ind w:left="720" w:hanging="360"/>
              <w:rPr>
                <w:sz w:val="24"/>
                <w:szCs w:val="24"/>
              </w:rPr>
            </w:pPr>
            <w:r w:rsidDel="00000000" w:rsidR="00000000" w:rsidRPr="00000000">
              <w:rPr>
                <w:sz w:val="24"/>
                <w:szCs w:val="24"/>
                <w:rtl w:val="0"/>
              </w:rPr>
              <w:t xml:space="preserve">What features of a roller coaster affect that characteristic?</w:t>
            </w:r>
          </w:p>
          <w:p w:rsidR="00000000" w:rsidDel="00000000" w:rsidP="00000000" w:rsidRDefault="00000000" w:rsidRPr="00000000" w14:paraId="0000005E">
            <w:pPr>
              <w:rPr>
                <w:b w:val="1"/>
                <w:bCs w:val="1"/>
                <w:sz w:val="24"/>
                <w:szCs w:val="24"/>
              </w:rPr>
            </w:pPr>
            <w:r w:rsidDel="00000000" w:rsidR="00000000" w:rsidRPr="00000000">
              <w:rPr>
                <w:rtl w:val="0"/>
              </w:rPr>
            </w:r>
          </w:p>
          <w:p w:rsidR="00000000" w:rsidDel="00000000" w:rsidP="00000000" w:rsidRDefault="00000000" w:rsidRPr="00000000" w14:paraId="0000005F">
            <w:pPr>
              <w:rPr>
                <w:b w:val="1"/>
                <w:bCs w:val="1"/>
                <w:sz w:val="24"/>
                <w:szCs w:val="24"/>
              </w:rPr>
            </w:pPr>
            <w:r w:rsidDel="00000000" w:rsidR="00000000" w:rsidRPr="00000000">
              <w:rPr>
                <w:rtl w:val="0"/>
              </w:rPr>
            </w:r>
          </w:p>
        </w:tc>
      </w:tr>
      <w:tr>
        <w:trPr>
          <w:cantSplit w:val="0"/>
          <w:trHeight w:val="527.7758789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rPr>
                <w:b w:val="1"/>
                <w:bCs w:val="1"/>
                <w:sz w:val="24"/>
                <w:szCs w:val="24"/>
              </w:rPr>
            </w:pPr>
            <w:r w:rsidDel="00000000" w:rsidR="00000000" w:rsidRPr="00000000">
              <w:rPr>
                <w:b w:val="1"/>
                <w:bCs w:val="1"/>
                <w:sz w:val="24"/>
                <w:szCs w:val="24"/>
                <w:rtl w:val="0"/>
              </w:rPr>
              <w:t xml:space="preserve">TEACHER FACING</w:t>
            </w:r>
          </w:p>
          <w:p w:rsidR="00000000" w:rsidDel="00000000" w:rsidP="00000000" w:rsidRDefault="00000000" w:rsidRPr="00000000" w14:paraId="00000062">
            <w:pPr>
              <w:spacing w:after="220" w:before="220" w:line="342.85714285714283" w:lineRule="auto"/>
              <w:rPr>
                <w:sz w:val="24"/>
                <w:szCs w:val="24"/>
              </w:rPr>
            </w:pPr>
            <w:r w:rsidDel="00000000" w:rsidR="00000000" w:rsidRPr="00000000">
              <w:rPr>
                <w:sz w:val="24"/>
                <w:szCs w:val="24"/>
                <w:rtl w:val="0"/>
              </w:rPr>
              <w:t xml:space="preserve">Pause the video halfway through and ask:</w:t>
            </w:r>
          </w:p>
          <w:p w:rsidR="00000000" w:rsidDel="00000000" w:rsidP="00000000" w:rsidRDefault="00000000" w:rsidRPr="00000000" w14:paraId="00000063">
            <w:pPr>
              <w:numPr>
                <w:ilvl w:val="0"/>
                <w:numId w:val="16"/>
              </w:numPr>
              <w:spacing w:after="0" w:before="220" w:lineRule="auto"/>
              <w:ind w:left="720" w:hanging="360"/>
              <w:rPr>
                <w:sz w:val="24"/>
                <w:szCs w:val="24"/>
              </w:rPr>
            </w:pPr>
            <w:r w:rsidDel="00000000" w:rsidR="00000000" w:rsidRPr="00000000">
              <w:rPr>
                <w:sz w:val="24"/>
                <w:szCs w:val="24"/>
                <w:rtl w:val="0"/>
              </w:rPr>
              <w:t xml:space="preserve">“What features stood out to you?”</w:t>
            </w:r>
          </w:p>
          <w:p w:rsidR="00000000" w:rsidDel="00000000" w:rsidP="00000000" w:rsidRDefault="00000000" w:rsidRPr="00000000" w14:paraId="00000064">
            <w:pPr>
              <w:numPr>
                <w:ilvl w:val="0"/>
                <w:numId w:val="16"/>
              </w:numPr>
              <w:spacing w:after="220" w:before="0" w:lineRule="auto"/>
              <w:ind w:left="720" w:hanging="360"/>
              <w:rPr>
                <w:sz w:val="24"/>
                <w:szCs w:val="24"/>
              </w:rPr>
            </w:pPr>
            <w:r w:rsidDel="00000000" w:rsidR="00000000" w:rsidRPr="00000000">
              <w:rPr>
                <w:sz w:val="24"/>
                <w:szCs w:val="24"/>
                <w:rtl w:val="0"/>
              </w:rPr>
              <w:t xml:space="preserve">“Did speed, height, or drops matter more?”</w:t>
            </w:r>
          </w:p>
          <w:p w:rsidR="00000000" w:rsidDel="00000000" w:rsidP="00000000" w:rsidRDefault="00000000" w:rsidRPr="00000000" w14:paraId="00000065">
            <w:pPr>
              <w:spacing w:after="220" w:before="220" w:line="342.85714285714283" w:lineRule="auto"/>
              <w:rPr>
                <w:b w:val="1"/>
                <w:bCs w:val="1"/>
                <w:sz w:val="24"/>
                <w:szCs w:val="24"/>
              </w:rPr>
            </w:pPr>
            <w:r w:rsidDel="00000000" w:rsidR="00000000" w:rsidRPr="00000000">
              <w:rPr>
                <w:sz w:val="24"/>
                <w:szCs w:val="24"/>
                <w:rtl w:val="0"/>
              </w:rPr>
              <w:t xml:space="preserve">Use student responses to surface informal hypotheses (e.g., taller = faster, faster = more fun). Let students predict relationships before seeing the data.</w:t>
            </w: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66">
            <w:pPr>
              <w:jc w:val="left"/>
              <w:rPr>
                <w:b w:val="1"/>
                <w:bCs w:val="1"/>
                <w:sz w:val="24"/>
                <w:szCs w:val="24"/>
              </w:rPr>
            </w:pPr>
            <w:r w:rsidDel="00000000" w:rsidR="00000000" w:rsidRPr="00000000">
              <w:rPr>
                <w:b w:val="1"/>
                <w:bCs w:val="1"/>
                <w:sz w:val="24"/>
                <w:szCs w:val="24"/>
                <w:rtl w:val="0"/>
              </w:rPr>
              <w:t xml:space="preserve">Activity 1</w:t>
            </w:r>
          </w:p>
          <w:p w:rsidR="00000000" w:rsidDel="00000000" w:rsidP="00000000" w:rsidRDefault="00000000" w:rsidRPr="00000000" w14:paraId="00000067">
            <w:pPr>
              <w:spacing w:line="342.85714285714283" w:lineRule="auto"/>
              <w:rPr>
                <w:b w:val="1"/>
                <w:bCs w:val="1"/>
                <w:sz w:val="24"/>
                <w:szCs w:val="24"/>
              </w:rPr>
            </w:pPr>
            <w:r w:rsidDel="00000000" w:rsidR="00000000" w:rsidRPr="00000000">
              <w:rPr>
                <w:b w:val="1"/>
                <w:bCs w:val="1"/>
                <w:sz w:val="24"/>
                <w:szCs w:val="24"/>
                <w:rtl w:val="0"/>
              </w:rPr>
              <w:t xml:space="preserve">Exploring the Data in CODAP</w:t>
            </w:r>
          </w:p>
          <w:p w:rsidR="00000000" w:rsidDel="00000000" w:rsidP="00000000" w:rsidRDefault="00000000" w:rsidRPr="00000000" w14:paraId="00000068">
            <w:pPr>
              <w:jc w:val="left"/>
              <w:rPr>
                <w:b w:val="1"/>
                <w:bCs w:val="1"/>
                <w:sz w:val="24"/>
                <w:szCs w:val="24"/>
              </w:rPr>
            </w:pPr>
            <w:r w:rsidDel="00000000" w:rsidR="00000000" w:rsidRPr="00000000">
              <w:rPr>
                <w:rtl w:val="0"/>
              </w:rPr>
            </w:r>
          </w:p>
          <w:p w:rsidR="00000000" w:rsidDel="00000000" w:rsidP="00000000" w:rsidRDefault="00000000" w:rsidRPr="00000000" w14:paraId="00000069">
            <w:pPr>
              <w:jc w:val="left"/>
              <w:rPr>
                <w:b w:val="1"/>
                <w:bCs w:val="1"/>
                <w:sz w:val="24"/>
                <w:szCs w:val="24"/>
              </w:rPr>
            </w:pPr>
            <w:r w:rsidDel="00000000" w:rsidR="00000000" w:rsidRPr="00000000">
              <w:rPr>
                <w:rtl w:val="0"/>
              </w:rPr>
            </w:r>
          </w:p>
          <w:p w:rsidR="00000000" w:rsidDel="00000000" w:rsidP="00000000" w:rsidRDefault="00000000" w:rsidRPr="00000000" w14:paraId="0000006A">
            <w:pPr>
              <w:jc w:val="left"/>
              <w:rPr>
                <w:b w:val="1"/>
                <w:bCs w:val="1"/>
                <w:sz w:val="24"/>
                <w:szCs w:val="24"/>
              </w:rPr>
            </w:pPr>
            <w:r w:rsidDel="00000000" w:rsidR="00000000" w:rsidRPr="00000000">
              <w:rPr>
                <w:b w:val="1"/>
                <w:bCs w:val="1"/>
                <w:sz w:val="24"/>
                <w:szCs w:val="24"/>
                <w:rtl w:val="0"/>
              </w:rPr>
              <w:t xml:space="preserve">15 mins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rPr>
                <w:b w:val="1"/>
                <w:bCs w:val="1"/>
                <w:sz w:val="24"/>
                <w:szCs w:val="24"/>
              </w:rPr>
            </w:pPr>
            <w:r w:rsidDel="00000000" w:rsidR="00000000" w:rsidRPr="00000000">
              <w:rPr>
                <w:b w:val="1"/>
                <w:bCs w:val="1"/>
                <w:sz w:val="24"/>
                <w:szCs w:val="24"/>
                <w:rtl w:val="0"/>
              </w:rPr>
              <w:t xml:space="preserve">STUDENT FACING</w:t>
            </w:r>
          </w:p>
          <w:p w:rsidR="00000000" w:rsidDel="00000000" w:rsidP="00000000" w:rsidRDefault="00000000" w:rsidRPr="00000000" w14:paraId="0000006C">
            <w:pPr>
              <w:spacing w:line="327.27272727272725" w:lineRule="auto"/>
              <w:rPr>
                <w:b w:val="1"/>
                <w:bCs w:val="1"/>
                <w:sz w:val="24"/>
                <w:szCs w:val="24"/>
              </w:rPr>
            </w:pPr>
            <w:r w:rsidDel="00000000" w:rsidR="00000000" w:rsidRPr="00000000">
              <w:rPr>
                <w:b w:val="1"/>
                <w:bCs w:val="1"/>
                <w:sz w:val="24"/>
                <w:szCs w:val="24"/>
                <w:rtl w:val="0"/>
              </w:rPr>
              <w:t xml:space="preserve">PART 1: Investigating Data</w:t>
            </w:r>
          </w:p>
          <w:p w:rsidR="00000000" w:rsidDel="00000000" w:rsidP="00000000" w:rsidRDefault="00000000" w:rsidRPr="00000000" w14:paraId="0000006D">
            <w:pPr>
              <w:spacing w:line="327.27272727272725" w:lineRule="auto"/>
              <w:rPr>
                <w:sz w:val="24"/>
                <w:szCs w:val="24"/>
              </w:rPr>
            </w:pPr>
            <w:r w:rsidDel="00000000" w:rsidR="00000000" w:rsidRPr="00000000">
              <w:rPr>
                <w:sz w:val="24"/>
                <w:szCs w:val="24"/>
                <w:rtl w:val="0"/>
              </w:rPr>
              <w:t xml:space="preserve">Open the Roller Coaster data set in </w:t>
            </w:r>
            <w:hyperlink r:id="rId13">
              <w:r w:rsidDel="00000000" w:rsidR="00000000" w:rsidRPr="00000000">
                <w:rPr>
                  <w:rFonts w:ascii="Roboto" w:cs="Roboto" w:eastAsia="Roboto" w:hAnsi="Roboto"/>
                  <w:color w:val="1155cc"/>
                  <w:sz w:val="24"/>
                  <w:szCs w:val="24"/>
                  <w:highlight w:val="white"/>
                  <w:u w:val="single"/>
                  <w:rtl w:val="0"/>
                </w:rPr>
                <w:t xml:space="preserve">CODAP</w:t>
              </w:r>
            </w:hyperlink>
            <w:r w:rsidDel="00000000" w:rsidR="00000000" w:rsidRPr="00000000">
              <w:rPr>
                <w:rFonts w:ascii="Roboto" w:cs="Roboto" w:eastAsia="Roboto" w:hAnsi="Roboto"/>
                <w:color w:val="1a202c"/>
                <w:sz w:val="24"/>
                <w:szCs w:val="24"/>
                <w:highlight w:val="white"/>
                <w:rtl w:val="0"/>
              </w:rPr>
              <w:t xml:space="preserve"> or from the datasheet (</w:t>
            </w:r>
            <w:hyperlink r:id="rId14">
              <w:r w:rsidDel="00000000" w:rsidR="00000000" w:rsidRPr="00000000">
                <w:rPr>
                  <w:rFonts w:ascii="Roboto" w:cs="Roboto" w:eastAsia="Roboto" w:hAnsi="Roboto"/>
                  <w:color w:val="0000ee"/>
                  <w:sz w:val="24"/>
                  <w:szCs w:val="24"/>
                  <w:highlight w:val="white"/>
                  <w:u w:val="single"/>
                  <w:rtl w:val="0"/>
                </w:rPr>
                <w:t xml:space="preserve">Datasheet Roller Coasters</w:t>
              </w:r>
            </w:hyperlink>
            <w:r w:rsidDel="00000000" w:rsidR="00000000" w:rsidRPr="00000000">
              <w:rPr>
                <w:rFonts w:ascii="Roboto" w:cs="Roboto" w:eastAsia="Roboto" w:hAnsi="Roboto"/>
                <w:color w:val="1a202c"/>
                <w:sz w:val="24"/>
                <w:szCs w:val="24"/>
                <w:highlight w:val="white"/>
                <w:rtl w:val="0"/>
              </w:rPr>
              <w:t xml:space="preserve">) </w:t>
            </w:r>
            <w:r w:rsidDel="00000000" w:rsidR="00000000" w:rsidRPr="00000000">
              <w:rPr>
                <w:sz w:val="24"/>
                <w:szCs w:val="24"/>
                <w:rtl w:val="0"/>
              </w:rPr>
              <w:t xml:space="preserve">and take a look at what data has been collected. </w:t>
            </w:r>
          </w:p>
          <w:p w:rsidR="00000000" w:rsidDel="00000000" w:rsidP="00000000" w:rsidRDefault="00000000" w:rsidRPr="00000000" w14:paraId="0000006E">
            <w:pPr>
              <w:spacing w:line="327.2727272727272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6F">
            <w:pPr>
              <w:numPr>
                <w:ilvl w:val="0"/>
                <w:numId w:val="6"/>
              </w:numPr>
              <w:spacing w:line="327.27272727272725" w:lineRule="auto"/>
              <w:ind w:left="720" w:hanging="360"/>
              <w:rPr>
                <w:sz w:val="24"/>
                <w:szCs w:val="24"/>
              </w:rPr>
            </w:pPr>
            <w:r w:rsidDel="00000000" w:rsidR="00000000" w:rsidRPr="00000000">
              <w:rPr>
                <w:sz w:val="24"/>
                <w:szCs w:val="24"/>
                <w:rtl w:val="0"/>
              </w:rPr>
              <w:t xml:space="preserve">Are the characteristics you selected for the Warm-up included in the data? If not, choose new characteristics from the variables available in the dataset. To create the type of graphs we will work with today, you will need to select numerical variables.</w:t>
            </w:r>
          </w:p>
          <w:p w:rsidR="00000000" w:rsidDel="00000000" w:rsidP="00000000" w:rsidRDefault="00000000" w:rsidRPr="00000000" w14:paraId="00000070">
            <w:pPr>
              <w:spacing w:line="327.27272727272725" w:lineRule="auto"/>
              <w:rPr>
                <w:sz w:val="24"/>
                <w:szCs w:val="24"/>
              </w:rPr>
            </w:pPr>
            <w:r w:rsidDel="00000000" w:rsidR="00000000" w:rsidRPr="00000000">
              <w:rPr>
                <w:rtl w:val="0"/>
              </w:rPr>
            </w:r>
          </w:p>
          <w:p w:rsidR="00000000" w:rsidDel="00000000" w:rsidP="00000000" w:rsidRDefault="00000000" w:rsidRPr="00000000" w14:paraId="00000071">
            <w:pPr>
              <w:numPr>
                <w:ilvl w:val="0"/>
                <w:numId w:val="6"/>
              </w:numPr>
              <w:spacing w:after="240" w:before="240" w:line="327.27272727272725" w:lineRule="auto"/>
              <w:ind w:left="720" w:hanging="360"/>
              <w:rPr>
                <w:sz w:val="24"/>
                <w:szCs w:val="24"/>
              </w:rPr>
            </w:pPr>
            <w:r w:rsidDel="00000000" w:rsidR="00000000" w:rsidRPr="00000000">
              <w:rPr>
                <w:sz w:val="24"/>
                <w:szCs w:val="24"/>
                <w:rtl w:val="0"/>
              </w:rPr>
              <w:t xml:space="preserve">One way to look at data and determine if there is an association between two variables is to use a graph. IIf both variables are numerical, you can use a scatterplot to look for patterns or associations between the two variables. Create scatterplots using numerical variables that show a pattern, and paste them below.</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rPr>
                <w:b w:val="1"/>
                <w:bCs w:val="1"/>
                <w:sz w:val="24"/>
                <w:szCs w:val="24"/>
              </w:rPr>
            </w:pPr>
            <w:r w:rsidDel="00000000" w:rsidR="00000000" w:rsidRPr="00000000">
              <w:rPr>
                <w:b w:val="1"/>
                <w:bCs w:val="1"/>
                <w:sz w:val="24"/>
                <w:szCs w:val="24"/>
                <w:rtl w:val="0"/>
              </w:rPr>
              <w:t xml:space="preserve">TEACHER FACING</w:t>
            </w:r>
          </w:p>
          <w:p w:rsidR="00000000" w:rsidDel="00000000" w:rsidP="00000000" w:rsidRDefault="00000000" w:rsidRPr="00000000" w14:paraId="00000074">
            <w:pPr>
              <w:spacing w:after="220" w:before="220" w:line="342.85714285714283" w:lineRule="auto"/>
              <w:rPr>
                <w:sz w:val="24"/>
                <w:szCs w:val="24"/>
              </w:rPr>
            </w:pPr>
            <w:r w:rsidDel="00000000" w:rsidR="00000000" w:rsidRPr="00000000">
              <w:rPr>
                <w:sz w:val="24"/>
                <w:szCs w:val="24"/>
                <w:rtl w:val="0"/>
              </w:rPr>
              <w:t xml:space="preserve">Circulate and support students in:</w:t>
            </w:r>
          </w:p>
          <w:p w:rsidR="00000000" w:rsidDel="00000000" w:rsidP="00000000" w:rsidRDefault="00000000" w:rsidRPr="00000000" w14:paraId="00000075">
            <w:pPr>
              <w:numPr>
                <w:ilvl w:val="0"/>
                <w:numId w:val="11"/>
              </w:numPr>
              <w:spacing w:after="0" w:before="220" w:lineRule="auto"/>
              <w:ind w:left="720" w:hanging="360"/>
              <w:rPr>
                <w:sz w:val="24"/>
                <w:szCs w:val="24"/>
              </w:rPr>
            </w:pPr>
            <w:r w:rsidDel="00000000" w:rsidR="00000000" w:rsidRPr="00000000">
              <w:rPr>
                <w:sz w:val="24"/>
                <w:szCs w:val="24"/>
                <w:rtl w:val="0"/>
              </w:rPr>
              <w:t xml:space="preserve">Selecting two quantitative variables</w:t>
            </w:r>
          </w:p>
          <w:p w:rsidR="00000000" w:rsidDel="00000000" w:rsidP="00000000" w:rsidRDefault="00000000" w:rsidRPr="00000000" w14:paraId="00000076">
            <w:pPr>
              <w:numPr>
                <w:ilvl w:val="0"/>
                <w:numId w:val="11"/>
              </w:numPr>
              <w:spacing w:after="0" w:before="0" w:lineRule="auto"/>
              <w:ind w:left="720" w:hanging="360"/>
              <w:rPr>
                <w:sz w:val="24"/>
                <w:szCs w:val="24"/>
              </w:rPr>
            </w:pPr>
            <w:r w:rsidDel="00000000" w:rsidR="00000000" w:rsidRPr="00000000">
              <w:rPr>
                <w:sz w:val="24"/>
                <w:szCs w:val="24"/>
                <w:rtl w:val="0"/>
              </w:rPr>
              <w:t xml:space="preserve">Labeling axes correctly</w:t>
            </w:r>
          </w:p>
          <w:p w:rsidR="00000000" w:rsidDel="00000000" w:rsidP="00000000" w:rsidRDefault="00000000" w:rsidRPr="00000000" w14:paraId="00000077">
            <w:pPr>
              <w:numPr>
                <w:ilvl w:val="0"/>
                <w:numId w:val="11"/>
              </w:numPr>
              <w:spacing w:after="220" w:before="0" w:lineRule="auto"/>
              <w:ind w:left="720" w:hanging="360"/>
              <w:rPr>
                <w:sz w:val="24"/>
                <w:szCs w:val="24"/>
              </w:rPr>
            </w:pPr>
            <w:r w:rsidDel="00000000" w:rsidR="00000000" w:rsidRPr="00000000">
              <w:rPr>
                <w:sz w:val="24"/>
                <w:szCs w:val="24"/>
                <w:rtl w:val="0"/>
              </w:rPr>
              <w:t xml:space="preserve">Recognizing that not all variable pairs will show a relationship</w:t>
            </w:r>
          </w:p>
          <w:p w:rsidR="00000000" w:rsidDel="00000000" w:rsidP="00000000" w:rsidRDefault="00000000" w:rsidRPr="00000000" w14:paraId="00000078">
            <w:pPr>
              <w:spacing w:after="220" w:before="220" w:line="342.85714285714283" w:lineRule="auto"/>
              <w:rPr>
                <w:sz w:val="24"/>
                <w:szCs w:val="24"/>
              </w:rPr>
            </w:pPr>
            <w:r w:rsidDel="00000000" w:rsidR="00000000" w:rsidRPr="00000000">
              <w:rPr>
                <w:sz w:val="24"/>
                <w:szCs w:val="24"/>
                <w:rtl w:val="0"/>
              </w:rPr>
              <w:t xml:space="preserve">Prompt with questions such as:</w:t>
            </w:r>
          </w:p>
          <w:p w:rsidR="00000000" w:rsidDel="00000000" w:rsidP="00000000" w:rsidRDefault="00000000" w:rsidRPr="00000000" w14:paraId="00000079">
            <w:pPr>
              <w:numPr>
                <w:ilvl w:val="0"/>
                <w:numId w:val="15"/>
              </w:numPr>
              <w:spacing w:after="0" w:before="220" w:lineRule="auto"/>
              <w:ind w:left="720" w:hanging="360"/>
              <w:rPr>
                <w:sz w:val="24"/>
                <w:szCs w:val="24"/>
              </w:rPr>
            </w:pPr>
            <w:r w:rsidDel="00000000" w:rsidR="00000000" w:rsidRPr="00000000">
              <w:rPr>
                <w:sz w:val="24"/>
                <w:szCs w:val="24"/>
                <w:rtl w:val="0"/>
              </w:rPr>
              <w:t xml:space="preserve">“What happens when one variable increases?”</w:t>
            </w:r>
          </w:p>
          <w:p w:rsidR="00000000" w:rsidDel="00000000" w:rsidP="00000000" w:rsidRDefault="00000000" w:rsidRPr="00000000" w14:paraId="0000007A">
            <w:pPr>
              <w:numPr>
                <w:ilvl w:val="0"/>
                <w:numId w:val="15"/>
              </w:numPr>
              <w:spacing w:after="220" w:before="0" w:lineRule="auto"/>
              <w:ind w:left="720" w:hanging="360"/>
              <w:rPr>
                <w:sz w:val="24"/>
                <w:szCs w:val="24"/>
              </w:rPr>
            </w:pPr>
            <w:r w:rsidDel="00000000" w:rsidR="00000000" w:rsidRPr="00000000">
              <w:rPr>
                <w:sz w:val="24"/>
                <w:szCs w:val="24"/>
                <w:rtl w:val="0"/>
              </w:rPr>
              <w:t xml:space="preserve">“Does this graph show any kind of trend?”</w:t>
            </w:r>
          </w:p>
          <w:p w:rsidR="00000000" w:rsidDel="00000000" w:rsidP="00000000" w:rsidRDefault="00000000" w:rsidRPr="00000000" w14:paraId="0000007B">
            <w:pPr>
              <w:spacing w:after="220" w:before="220" w:lineRule="auto"/>
              <w:rPr>
                <w:sz w:val="24"/>
                <w:szCs w:val="24"/>
              </w:rPr>
            </w:pPr>
            <w:r w:rsidDel="00000000" w:rsidR="00000000" w:rsidRPr="00000000">
              <w:rPr>
                <w:b w:val="1"/>
                <w:bCs w:val="1"/>
                <w:sz w:val="24"/>
                <w:szCs w:val="24"/>
                <w:rtl w:val="0"/>
              </w:rPr>
              <w:t xml:space="preserve">Note: </w:t>
            </w:r>
            <w:r w:rsidDel="00000000" w:rsidR="00000000" w:rsidRPr="00000000">
              <w:rPr>
                <w:sz w:val="24"/>
                <w:szCs w:val="24"/>
                <w:rtl w:val="0"/>
              </w:rPr>
              <w:t xml:space="preserve">If students choose Number of Inversions as one of their variables, the scatterplot may show points stacked in vertical or horizontal lines. This occurs because the variable contains a limited set of whole-number values, making it a discrete numerical variable. Encourage students to look at the overall center and spread of the groups of points as the variable increases rather than expecting a smooth pattern across the graph.</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7C">
            <w:pPr>
              <w:jc w:val="left"/>
              <w:rPr>
                <w:b w:val="1"/>
                <w:bCs w:val="1"/>
                <w:sz w:val="24"/>
                <w:szCs w:val="24"/>
              </w:rPr>
            </w:pPr>
            <w:r w:rsidDel="00000000" w:rsidR="00000000" w:rsidRPr="00000000">
              <w:rPr>
                <w:b w:val="1"/>
                <w:bCs w:val="1"/>
                <w:sz w:val="24"/>
                <w:szCs w:val="24"/>
                <w:rtl w:val="0"/>
              </w:rPr>
              <w:t xml:space="preserve">Activity 2</w:t>
            </w:r>
          </w:p>
          <w:p w:rsidR="00000000" w:rsidDel="00000000" w:rsidP="00000000" w:rsidRDefault="00000000" w:rsidRPr="00000000" w14:paraId="0000007D">
            <w:pPr>
              <w:jc w:val="left"/>
              <w:rPr>
                <w:b w:val="1"/>
                <w:bCs w:val="1"/>
                <w:sz w:val="24"/>
                <w:szCs w:val="24"/>
              </w:rPr>
            </w:pPr>
            <w:r w:rsidDel="00000000" w:rsidR="00000000" w:rsidRPr="00000000">
              <w:rPr>
                <w:rtl w:val="0"/>
              </w:rPr>
            </w:r>
          </w:p>
          <w:p w:rsidR="00000000" w:rsidDel="00000000" w:rsidP="00000000" w:rsidRDefault="00000000" w:rsidRPr="00000000" w14:paraId="0000007E">
            <w:pPr>
              <w:pStyle w:val="Heading3"/>
              <w:keepNext w:val="0"/>
              <w:keepLines w:val="0"/>
              <w:spacing w:before="280" w:line="342.85714285714283" w:lineRule="auto"/>
              <w:rPr>
                <w:b w:val="1"/>
                <w:bCs w:val="1"/>
                <w:color w:val="000000"/>
                <w:sz w:val="24"/>
                <w:szCs w:val="24"/>
              </w:rPr>
            </w:pPr>
            <w:bookmarkStart w:colFirst="0" w:colLast="0" w:name="_heading=h.lpzq22wbyju6" w:id="3"/>
            <w:bookmarkEnd w:id="3"/>
            <w:r w:rsidDel="00000000" w:rsidR="00000000" w:rsidRPr="00000000">
              <w:rPr>
                <w:b w:val="1"/>
                <w:bCs w:val="1"/>
                <w:color w:val="000000"/>
                <w:sz w:val="24"/>
                <w:szCs w:val="24"/>
                <w:rtl w:val="0"/>
              </w:rPr>
              <w:t xml:space="preserve">Describing Relationships</w:t>
            </w:r>
          </w:p>
          <w:p w:rsidR="00000000" w:rsidDel="00000000" w:rsidP="00000000" w:rsidRDefault="00000000" w:rsidRPr="00000000" w14:paraId="0000007F">
            <w:pPr>
              <w:spacing w:after="220" w:before="220" w:line="342.85714285714283" w:lineRule="auto"/>
              <w:rPr>
                <w:b w:val="1"/>
                <w:bCs w:val="1"/>
                <w:sz w:val="24"/>
                <w:szCs w:val="24"/>
              </w:rPr>
            </w:pPr>
            <w:r w:rsidDel="00000000" w:rsidR="00000000" w:rsidRPr="00000000">
              <w:rPr>
                <w:b w:val="1"/>
                <w:bCs w:val="1"/>
                <w:sz w:val="24"/>
                <w:szCs w:val="24"/>
                <w:rtl w:val="0"/>
              </w:rPr>
              <w:t xml:space="preserve">15 minutes</w:t>
            </w:r>
          </w:p>
          <w:p w:rsidR="00000000" w:rsidDel="00000000" w:rsidP="00000000" w:rsidRDefault="00000000" w:rsidRPr="00000000" w14:paraId="00000080">
            <w:pPr>
              <w:jc w:val="left"/>
              <w:rPr>
                <w:b w:val="1"/>
                <w:bCs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pStyle w:val="Heading2"/>
              <w:keepNext w:val="0"/>
              <w:keepLines w:val="0"/>
              <w:spacing w:after="80" w:line="342.85714285714283" w:lineRule="auto"/>
              <w:rPr>
                <w:b w:val="1"/>
                <w:bCs w:val="1"/>
                <w:sz w:val="24"/>
                <w:szCs w:val="24"/>
              </w:rPr>
            </w:pPr>
            <w:bookmarkStart w:colFirst="0" w:colLast="0" w:name="_heading=h.fi3pqi3bu1x9" w:id="4"/>
            <w:bookmarkEnd w:id="4"/>
            <w:r w:rsidDel="00000000" w:rsidR="00000000" w:rsidRPr="00000000">
              <w:rPr>
                <w:b w:val="1"/>
                <w:bCs w:val="1"/>
                <w:sz w:val="24"/>
                <w:szCs w:val="24"/>
                <w:rtl w:val="0"/>
              </w:rPr>
              <w:t xml:space="preserve">PART 2: Describing Relationships</w:t>
            </w:r>
          </w:p>
          <w:p w:rsidR="00000000" w:rsidDel="00000000" w:rsidP="00000000" w:rsidRDefault="00000000" w:rsidRPr="00000000" w14:paraId="00000082">
            <w:pPr>
              <w:pStyle w:val="Heading3"/>
              <w:keepNext w:val="0"/>
              <w:keepLines w:val="0"/>
              <w:spacing w:before="280" w:line="342.85714285714283" w:lineRule="auto"/>
              <w:rPr>
                <w:b w:val="1"/>
                <w:bCs w:val="1"/>
                <w:color w:val="000000"/>
                <w:sz w:val="24"/>
                <w:szCs w:val="24"/>
              </w:rPr>
            </w:pPr>
            <w:bookmarkStart w:colFirst="0" w:colLast="0" w:name="_heading=h.y5payviltitr" w:id="5"/>
            <w:bookmarkEnd w:id="5"/>
            <w:r w:rsidDel="00000000" w:rsidR="00000000" w:rsidRPr="00000000">
              <w:rPr>
                <w:b w:val="1"/>
                <w:bCs w:val="1"/>
                <w:color w:val="000000"/>
                <w:sz w:val="24"/>
                <w:szCs w:val="24"/>
                <w:rtl w:val="0"/>
              </w:rPr>
              <w:t xml:space="preserve">A. Describe Each Scatterplot</w:t>
            </w:r>
          </w:p>
          <w:p w:rsidR="00000000" w:rsidDel="00000000" w:rsidP="00000000" w:rsidRDefault="00000000" w:rsidRPr="00000000" w14:paraId="00000083">
            <w:pPr>
              <w:spacing w:after="220" w:before="220" w:line="342.85714285714283" w:lineRule="auto"/>
              <w:rPr>
                <w:b w:val="1"/>
                <w:bCs w:val="1"/>
                <w:sz w:val="24"/>
                <w:szCs w:val="24"/>
              </w:rPr>
            </w:pPr>
            <w:r w:rsidDel="00000000" w:rsidR="00000000" w:rsidRPr="00000000">
              <w:rPr>
                <w:sz w:val="24"/>
                <w:szCs w:val="24"/>
                <w:rtl w:val="0"/>
              </w:rPr>
              <w:t xml:space="preserve">For each graph you created, answer the questions below.</w:t>
            </w:r>
            <w:r w:rsidDel="00000000" w:rsidR="00000000" w:rsidRPr="00000000">
              <w:rPr>
                <w:rtl w:val="0"/>
              </w:rPr>
            </w:r>
          </w:p>
          <w:p w:rsidR="00000000" w:rsidDel="00000000" w:rsidP="00000000" w:rsidRDefault="00000000" w:rsidRPr="00000000" w14:paraId="00000084">
            <w:pPr>
              <w:numPr>
                <w:ilvl w:val="0"/>
                <w:numId w:val="17"/>
              </w:numPr>
              <w:spacing w:after="0" w:before="220" w:line="327.27272727272725" w:lineRule="auto"/>
              <w:ind w:left="720" w:hanging="360"/>
              <w:rPr>
                <w:sz w:val="24"/>
                <w:szCs w:val="24"/>
              </w:rPr>
            </w:pPr>
            <w:r w:rsidDel="00000000" w:rsidR="00000000" w:rsidRPr="00000000">
              <w:rPr>
                <w:sz w:val="24"/>
                <w:szCs w:val="24"/>
                <w:rtl w:val="0"/>
              </w:rPr>
              <w:t xml:space="preserve">Variables shown (x and y): </w:t>
            </w:r>
          </w:p>
          <w:p w:rsidR="00000000" w:rsidDel="00000000" w:rsidP="00000000" w:rsidRDefault="00000000" w:rsidRPr="00000000" w14:paraId="00000085">
            <w:pPr>
              <w:numPr>
                <w:ilvl w:val="0"/>
                <w:numId w:val="17"/>
              </w:numPr>
              <w:spacing w:after="220" w:before="0" w:line="327.27272727272725" w:lineRule="auto"/>
              <w:ind w:left="720" w:hanging="360"/>
              <w:rPr>
                <w:sz w:val="24"/>
                <w:szCs w:val="24"/>
              </w:rPr>
            </w:pPr>
            <w:r w:rsidDel="00000000" w:rsidR="00000000" w:rsidRPr="00000000">
              <w:rPr>
                <w:sz w:val="24"/>
                <w:szCs w:val="24"/>
                <w:rtl w:val="0"/>
              </w:rPr>
              <w:t xml:space="preserve">What do you notice about the pattern?</w:t>
            </w:r>
          </w:p>
          <w:p w:rsidR="00000000" w:rsidDel="00000000" w:rsidP="00000000" w:rsidRDefault="00000000" w:rsidRPr="00000000" w14:paraId="00000086">
            <w:pPr>
              <w:pStyle w:val="Heading3"/>
              <w:keepNext w:val="0"/>
              <w:keepLines w:val="0"/>
              <w:spacing w:before="280" w:line="342.85714285714283" w:lineRule="auto"/>
              <w:rPr>
                <w:b w:val="1"/>
                <w:bCs w:val="1"/>
                <w:color w:val="000000"/>
                <w:sz w:val="24"/>
                <w:szCs w:val="24"/>
              </w:rPr>
            </w:pPr>
            <w:bookmarkStart w:colFirst="0" w:colLast="0" w:name="_heading=h.i0spinnba9t8" w:id="6"/>
            <w:bookmarkEnd w:id="6"/>
            <w:r w:rsidDel="00000000" w:rsidR="00000000" w:rsidRPr="00000000">
              <w:rPr>
                <w:b w:val="1"/>
                <w:bCs w:val="1"/>
                <w:color w:val="000000"/>
                <w:sz w:val="24"/>
                <w:szCs w:val="24"/>
                <w:rtl w:val="0"/>
              </w:rPr>
              <w:t xml:space="preserve">B. Compare Your Scatterplots</w:t>
            </w:r>
          </w:p>
          <w:p w:rsidR="00000000" w:rsidDel="00000000" w:rsidP="00000000" w:rsidRDefault="00000000" w:rsidRPr="00000000" w14:paraId="00000087">
            <w:pPr>
              <w:spacing w:after="220" w:before="220" w:line="342.85714285714283" w:lineRule="auto"/>
              <w:rPr>
                <w:sz w:val="24"/>
                <w:szCs w:val="24"/>
              </w:rPr>
            </w:pPr>
            <w:r w:rsidDel="00000000" w:rsidR="00000000" w:rsidRPr="00000000">
              <w:rPr>
                <w:sz w:val="24"/>
                <w:szCs w:val="24"/>
                <w:rtl w:val="0"/>
              </w:rPr>
              <w:t xml:space="preserve">How are your graphs similar? How are they different?</w:t>
              <w:br w:type="textWrapping"/>
              <w:t xml:space="preserve"> (Think about direction, spread, or strength of patterns.)</w:t>
            </w:r>
          </w:p>
          <w:p w:rsidR="00000000" w:rsidDel="00000000" w:rsidP="00000000" w:rsidRDefault="00000000" w:rsidRPr="00000000" w14:paraId="00000088">
            <w:pPr>
              <w:pStyle w:val="Heading3"/>
              <w:keepNext w:val="0"/>
              <w:keepLines w:val="0"/>
              <w:spacing w:before="280" w:line="342.85714285714283" w:lineRule="auto"/>
              <w:rPr>
                <w:b w:val="1"/>
                <w:bCs w:val="1"/>
                <w:color w:val="000000"/>
                <w:sz w:val="24"/>
                <w:szCs w:val="24"/>
              </w:rPr>
            </w:pPr>
            <w:bookmarkStart w:colFirst="0" w:colLast="0" w:name="_heading=h.jcd68clcmak7" w:id="7"/>
            <w:bookmarkEnd w:id="7"/>
            <w:r w:rsidDel="00000000" w:rsidR="00000000" w:rsidRPr="00000000">
              <w:rPr>
                <w:b w:val="1"/>
                <w:bCs w:val="1"/>
                <w:color w:val="000000"/>
                <w:sz w:val="24"/>
                <w:szCs w:val="24"/>
                <w:rtl w:val="0"/>
              </w:rPr>
              <w:t xml:space="preserve">C. Focus on One Relationship</w:t>
            </w:r>
          </w:p>
          <w:p w:rsidR="00000000" w:rsidDel="00000000" w:rsidP="00000000" w:rsidRDefault="00000000" w:rsidRPr="00000000" w14:paraId="00000089">
            <w:pPr>
              <w:spacing w:after="220" w:before="220" w:line="342.85714285714283" w:lineRule="auto"/>
              <w:rPr>
                <w:sz w:val="24"/>
                <w:szCs w:val="24"/>
              </w:rPr>
            </w:pPr>
            <w:r w:rsidDel="00000000" w:rsidR="00000000" w:rsidRPr="00000000">
              <w:rPr>
                <w:sz w:val="24"/>
                <w:szCs w:val="24"/>
                <w:rtl w:val="0"/>
              </w:rPr>
              <w:t xml:space="preserve">Choose one scatterplot to analyze more closely.</w:t>
            </w:r>
          </w:p>
          <w:p w:rsidR="00000000" w:rsidDel="00000000" w:rsidP="00000000" w:rsidRDefault="00000000" w:rsidRPr="00000000" w14:paraId="0000008A">
            <w:pPr>
              <w:numPr>
                <w:ilvl w:val="0"/>
                <w:numId w:val="9"/>
              </w:numPr>
              <w:spacing w:after="0" w:before="220" w:line="327.27272727272725" w:lineRule="auto"/>
              <w:ind w:left="720" w:hanging="360"/>
              <w:rPr>
                <w:sz w:val="24"/>
                <w:szCs w:val="24"/>
              </w:rPr>
            </w:pPr>
            <w:r w:rsidDel="00000000" w:rsidR="00000000" w:rsidRPr="00000000">
              <w:rPr>
                <w:sz w:val="24"/>
                <w:szCs w:val="24"/>
                <w:rtl w:val="0"/>
              </w:rPr>
              <w:t xml:space="preserve">X‑variable: ___________________________</w:t>
            </w:r>
          </w:p>
          <w:p w:rsidR="00000000" w:rsidDel="00000000" w:rsidP="00000000" w:rsidRDefault="00000000" w:rsidRPr="00000000" w14:paraId="0000008B">
            <w:pPr>
              <w:numPr>
                <w:ilvl w:val="0"/>
                <w:numId w:val="9"/>
              </w:numPr>
              <w:spacing w:after="220" w:before="0" w:line="327.27272727272725" w:lineRule="auto"/>
              <w:ind w:left="720" w:hanging="360"/>
              <w:rPr>
                <w:sz w:val="24"/>
                <w:szCs w:val="24"/>
              </w:rPr>
            </w:pPr>
            <w:r w:rsidDel="00000000" w:rsidR="00000000" w:rsidRPr="00000000">
              <w:rPr>
                <w:sz w:val="24"/>
                <w:szCs w:val="24"/>
                <w:rtl w:val="0"/>
              </w:rPr>
              <w:t xml:space="preserve">Y‑variable: ___________________________</w:t>
            </w:r>
          </w:p>
          <w:p w:rsidR="00000000" w:rsidDel="00000000" w:rsidP="00000000" w:rsidRDefault="00000000" w:rsidRPr="00000000" w14:paraId="0000008C">
            <w:pPr>
              <w:spacing w:after="220" w:before="220" w:line="342.85714285714283" w:lineRule="auto"/>
              <w:rPr>
                <w:sz w:val="24"/>
                <w:szCs w:val="24"/>
              </w:rPr>
            </w:pPr>
            <w:r w:rsidDel="00000000" w:rsidR="00000000" w:rsidRPr="00000000">
              <w:rPr>
                <w:sz w:val="24"/>
                <w:szCs w:val="24"/>
                <w:rtl w:val="0"/>
              </w:rPr>
              <w:t xml:space="preserve">Describe the relationship between the variables:</w:t>
            </w:r>
          </w:p>
          <w:p w:rsidR="00000000" w:rsidDel="00000000" w:rsidP="00000000" w:rsidRDefault="00000000" w:rsidRPr="00000000" w14:paraId="0000008D">
            <w:pPr>
              <w:spacing w:after="220" w:before="220" w:line="342.85714285714283" w:lineRule="auto"/>
              <w:rPr>
                <w:sz w:val="24"/>
                <w:szCs w:val="24"/>
              </w:rPr>
            </w:pPr>
            <w:r w:rsidDel="00000000" w:rsidR="00000000" w:rsidRPr="00000000">
              <w:rPr>
                <w:sz w:val="24"/>
                <w:szCs w:val="24"/>
                <w:rtl w:val="0"/>
              </w:rPr>
              <w:t xml:space="preserve">Use this sentence frame if helpful:</w:t>
            </w:r>
          </w:p>
          <w:p w:rsidR="00000000" w:rsidDel="00000000" w:rsidP="00000000" w:rsidRDefault="00000000" w:rsidRPr="00000000" w14:paraId="0000008E">
            <w:pPr>
              <w:spacing w:after="220" w:before="220" w:line="342.85714285714283" w:lineRule="auto"/>
              <w:ind w:left="600" w:right="600" w:firstLine="0"/>
              <w:rPr>
                <w:i w:val="1"/>
                <w:iCs w:val="1"/>
                <w:sz w:val="24"/>
                <w:szCs w:val="24"/>
              </w:rPr>
            </w:pPr>
            <w:r w:rsidDel="00000000" w:rsidR="00000000" w:rsidRPr="00000000">
              <w:rPr>
                <w:i w:val="1"/>
                <w:iCs w:val="1"/>
                <w:sz w:val="24"/>
                <w:szCs w:val="24"/>
                <w:rtl w:val="0"/>
              </w:rPr>
              <w:t xml:space="preserve">As _____ increases, _______ tends to _____.</w:t>
            </w:r>
          </w:p>
          <w:p w:rsidR="00000000" w:rsidDel="00000000" w:rsidP="00000000" w:rsidRDefault="00000000" w:rsidRPr="00000000" w14:paraId="0000008F">
            <w:pPr>
              <w:spacing w:after="220" w:before="220" w:line="342.85714285714283" w:lineRule="auto"/>
              <w:rPr>
                <w:sz w:val="24"/>
                <w:szCs w:val="24"/>
              </w:rPr>
            </w:pPr>
            <w:r w:rsidDel="00000000" w:rsidR="00000000" w:rsidRPr="00000000">
              <w:rPr>
                <w:sz w:val="24"/>
                <w:szCs w:val="24"/>
                <w:rtl w:val="0"/>
              </w:rPr>
              <w:t xml:space="preserve">Why do you think this relationship might exist?</w:t>
            </w:r>
          </w:p>
          <w:p w:rsidR="00000000" w:rsidDel="00000000" w:rsidP="00000000" w:rsidRDefault="00000000" w:rsidRPr="00000000" w14:paraId="00000090">
            <w:pPr>
              <w:spacing w:after="220" w:before="220" w:line="342.85714285714283" w:lineRule="auto"/>
              <w:rPr>
                <w:b w:val="1"/>
                <w:bCs w:val="1"/>
                <w:sz w:val="24"/>
                <w:szCs w:val="24"/>
              </w:rPr>
            </w:pPr>
            <w:r w:rsidDel="00000000" w:rsidR="00000000" w:rsidRPr="00000000">
              <w:rPr>
                <w:rtl w:val="0"/>
              </w:rPr>
            </w:r>
          </w:p>
          <w:p w:rsidR="00000000" w:rsidDel="00000000" w:rsidP="00000000" w:rsidRDefault="00000000" w:rsidRPr="00000000" w14:paraId="00000091">
            <w:pPr>
              <w:rPr>
                <w:b w:val="1"/>
                <w:bCs w:val="1"/>
                <w:sz w:val="24"/>
                <w:szCs w:val="24"/>
              </w:rPr>
            </w:pPr>
            <w:r w:rsidDel="00000000" w:rsidR="00000000" w:rsidRPr="00000000">
              <w:rPr>
                <w:rtl w:val="0"/>
              </w:rPr>
            </w:r>
          </w:p>
        </w:tc>
      </w:tr>
      <w:tr>
        <w:trPr>
          <w:cantSplit w:val="0"/>
          <w:trHeight w:val="521.850585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rPr>
                <w:b w:val="1"/>
                <w:bCs w:val="1"/>
                <w:sz w:val="24"/>
                <w:szCs w:val="24"/>
              </w:rPr>
            </w:pPr>
            <w:r w:rsidDel="00000000" w:rsidR="00000000" w:rsidRPr="00000000">
              <w:rPr>
                <w:b w:val="1"/>
                <w:bCs w:val="1"/>
                <w:sz w:val="24"/>
                <w:szCs w:val="24"/>
                <w:rtl w:val="0"/>
              </w:rPr>
              <w:t xml:space="preserve">TEACHER FACING</w:t>
            </w:r>
          </w:p>
          <w:p w:rsidR="00000000" w:rsidDel="00000000" w:rsidP="00000000" w:rsidRDefault="00000000" w:rsidRPr="00000000" w14:paraId="00000094">
            <w:pPr>
              <w:spacing w:after="220" w:before="220" w:line="342.85714285714283" w:lineRule="auto"/>
              <w:rPr>
                <w:sz w:val="24"/>
                <w:szCs w:val="24"/>
              </w:rPr>
            </w:pPr>
            <w:r w:rsidDel="00000000" w:rsidR="00000000" w:rsidRPr="00000000">
              <w:rPr>
                <w:sz w:val="24"/>
                <w:szCs w:val="24"/>
                <w:rtl w:val="0"/>
              </w:rPr>
              <w:t xml:space="preserve">This activity shifts students from </w:t>
            </w:r>
            <w:r w:rsidDel="00000000" w:rsidR="00000000" w:rsidRPr="00000000">
              <w:rPr>
                <w:i w:val="1"/>
                <w:iCs w:val="1"/>
                <w:sz w:val="24"/>
                <w:szCs w:val="24"/>
                <w:rtl w:val="0"/>
              </w:rPr>
              <w:t xml:space="preserve">creating graphs</w:t>
            </w:r>
            <w:r w:rsidDel="00000000" w:rsidR="00000000" w:rsidRPr="00000000">
              <w:rPr>
                <w:sz w:val="24"/>
                <w:szCs w:val="24"/>
                <w:rtl w:val="0"/>
              </w:rPr>
              <w:t xml:space="preserve"> to </w:t>
            </w:r>
            <w:r w:rsidDel="00000000" w:rsidR="00000000" w:rsidRPr="00000000">
              <w:rPr>
                <w:i w:val="1"/>
                <w:iCs w:val="1"/>
                <w:sz w:val="24"/>
                <w:szCs w:val="24"/>
                <w:rtl w:val="0"/>
              </w:rPr>
              <w:t xml:space="preserve">making sense of graphs</w:t>
            </w:r>
            <w:r w:rsidDel="00000000" w:rsidR="00000000" w:rsidRPr="00000000">
              <w:rPr>
                <w:sz w:val="24"/>
                <w:szCs w:val="24"/>
                <w:rtl w:val="0"/>
              </w:rPr>
              <w:t xml:space="preserve">. The focus is on </w:t>
            </w:r>
            <w:r w:rsidDel="00000000" w:rsidR="00000000" w:rsidRPr="00000000">
              <w:rPr>
                <w:b w:val="1"/>
                <w:bCs w:val="1"/>
                <w:sz w:val="24"/>
                <w:szCs w:val="24"/>
                <w:rtl w:val="0"/>
              </w:rPr>
              <w:t xml:space="preserve">qualitative reasoning</w:t>
            </w:r>
            <w:r w:rsidDel="00000000" w:rsidR="00000000" w:rsidRPr="00000000">
              <w:rPr>
                <w:sz w:val="24"/>
                <w:szCs w:val="24"/>
                <w:rtl w:val="0"/>
              </w:rPr>
              <w:t xml:space="preserve">, not calculations.</w:t>
            </w:r>
          </w:p>
          <w:p w:rsidR="00000000" w:rsidDel="00000000" w:rsidP="00000000" w:rsidRDefault="00000000" w:rsidRPr="00000000" w14:paraId="00000095">
            <w:pPr>
              <w:spacing w:after="220" w:before="220" w:line="342.85714285714283" w:lineRule="auto"/>
              <w:rPr>
                <w:b w:val="1"/>
                <w:bCs w:val="1"/>
                <w:sz w:val="24"/>
                <w:szCs w:val="24"/>
              </w:rPr>
            </w:pPr>
            <w:r w:rsidDel="00000000" w:rsidR="00000000" w:rsidRPr="00000000">
              <w:rPr>
                <w:b w:val="1"/>
                <w:bCs w:val="1"/>
                <w:sz w:val="24"/>
                <w:szCs w:val="24"/>
                <w:rtl w:val="0"/>
              </w:rPr>
              <w:t xml:space="preserve">Support students by explicitly teaching the following thinking moves:</w:t>
            </w:r>
          </w:p>
          <w:p w:rsidR="00000000" w:rsidDel="00000000" w:rsidP="00000000" w:rsidRDefault="00000000" w:rsidRPr="00000000" w14:paraId="00000096">
            <w:pPr>
              <w:numPr>
                <w:ilvl w:val="0"/>
                <w:numId w:val="3"/>
              </w:numPr>
              <w:spacing w:after="0" w:before="220" w:line="342.85714285714283" w:lineRule="auto"/>
              <w:ind w:left="720" w:hanging="360"/>
              <w:rPr>
                <w:sz w:val="24"/>
                <w:szCs w:val="24"/>
              </w:rPr>
            </w:pPr>
            <w:r w:rsidDel="00000000" w:rsidR="00000000" w:rsidRPr="00000000">
              <w:rPr>
                <w:sz w:val="24"/>
                <w:szCs w:val="24"/>
                <w:rtl w:val="0"/>
              </w:rPr>
              <w:t xml:space="preserve">How to describe patterns without numbers</w:t>
            </w:r>
          </w:p>
          <w:p w:rsidR="00000000" w:rsidDel="00000000" w:rsidP="00000000" w:rsidRDefault="00000000" w:rsidRPr="00000000" w14:paraId="00000097">
            <w:pPr>
              <w:numPr>
                <w:ilvl w:val="0"/>
                <w:numId w:val="3"/>
              </w:numPr>
              <w:spacing w:after="0" w:before="0" w:line="342.85714285714283" w:lineRule="auto"/>
              <w:ind w:left="720" w:hanging="360"/>
              <w:rPr>
                <w:sz w:val="24"/>
                <w:szCs w:val="24"/>
              </w:rPr>
            </w:pPr>
            <w:r w:rsidDel="00000000" w:rsidR="00000000" w:rsidRPr="00000000">
              <w:rPr>
                <w:sz w:val="24"/>
                <w:szCs w:val="24"/>
                <w:rtl w:val="0"/>
              </w:rPr>
              <w:t xml:space="preserve">How to refer to variables clearly (“As ___ increases, ___ tends to ___”)</w:t>
            </w:r>
          </w:p>
          <w:p w:rsidR="00000000" w:rsidDel="00000000" w:rsidP="00000000" w:rsidRDefault="00000000" w:rsidRPr="00000000" w14:paraId="00000098">
            <w:pPr>
              <w:numPr>
                <w:ilvl w:val="0"/>
                <w:numId w:val="3"/>
              </w:numPr>
              <w:spacing w:after="0" w:before="0" w:line="342.85714285714283" w:lineRule="auto"/>
              <w:ind w:left="720" w:hanging="360"/>
              <w:rPr>
                <w:sz w:val="24"/>
                <w:szCs w:val="24"/>
              </w:rPr>
            </w:pPr>
            <w:r w:rsidDel="00000000" w:rsidR="00000000" w:rsidRPr="00000000">
              <w:rPr>
                <w:sz w:val="24"/>
                <w:szCs w:val="24"/>
                <w:rtl w:val="0"/>
              </w:rPr>
              <w:t xml:space="preserve">How to distinguish between:</w:t>
            </w:r>
          </w:p>
          <w:p w:rsidR="00000000" w:rsidDel="00000000" w:rsidP="00000000" w:rsidRDefault="00000000" w:rsidRPr="00000000" w14:paraId="00000099">
            <w:pPr>
              <w:numPr>
                <w:ilvl w:val="1"/>
                <w:numId w:val="3"/>
              </w:numPr>
              <w:spacing w:after="0" w:before="0" w:line="342.85714285714283" w:lineRule="auto"/>
              <w:ind w:left="1440" w:hanging="360"/>
              <w:rPr>
                <w:sz w:val="24"/>
                <w:szCs w:val="24"/>
              </w:rPr>
            </w:pPr>
            <w:r w:rsidDel="00000000" w:rsidR="00000000" w:rsidRPr="00000000">
              <w:rPr>
                <w:sz w:val="24"/>
                <w:szCs w:val="24"/>
                <w:rtl w:val="0"/>
              </w:rPr>
              <w:t xml:space="preserve">Positive relationship</w:t>
            </w:r>
          </w:p>
          <w:p w:rsidR="00000000" w:rsidDel="00000000" w:rsidP="00000000" w:rsidRDefault="00000000" w:rsidRPr="00000000" w14:paraId="0000009A">
            <w:pPr>
              <w:numPr>
                <w:ilvl w:val="1"/>
                <w:numId w:val="3"/>
              </w:numPr>
              <w:spacing w:after="0" w:before="0" w:line="342.85714285714283" w:lineRule="auto"/>
              <w:ind w:left="1440" w:hanging="360"/>
              <w:rPr>
                <w:sz w:val="24"/>
                <w:szCs w:val="24"/>
              </w:rPr>
            </w:pPr>
            <w:r w:rsidDel="00000000" w:rsidR="00000000" w:rsidRPr="00000000">
              <w:rPr>
                <w:sz w:val="24"/>
                <w:szCs w:val="24"/>
                <w:rtl w:val="0"/>
              </w:rPr>
              <w:t xml:space="preserve">Negative relationship</w:t>
            </w:r>
          </w:p>
          <w:p w:rsidR="00000000" w:rsidDel="00000000" w:rsidP="00000000" w:rsidRDefault="00000000" w:rsidRPr="00000000" w14:paraId="0000009B">
            <w:pPr>
              <w:numPr>
                <w:ilvl w:val="1"/>
                <w:numId w:val="3"/>
              </w:numPr>
              <w:spacing w:after="220" w:before="0" w:line="342.85714285714283" w:lineRule="auto"/>
              <w:ind w:left="1440" w:hanging="360"/>
              <w:rPr>
                <w:sz w:val="24"/>
                <w:szCs w:val="24"/>
              </w:rPr>
            </w:pPr>
            <w:r w:rsidDel="00000000" w:rsidR="00000000" w:rsidRPr="00000000">
              <w:rPr>
                <w:sz w:val="24"/>
                <w:szCs w:val="24"/>
                <w:rtl w:val="0"/>
              </w:rPr>
              <w:t xml:space="preserve">No clear relationship</w:t>
            </w:r>
          </w:p>
          <w:p w:rsidR="00000000" w:rsidDel="00000000" w:rsidP="00000000" w:rsidRDefault="00000000" w:rsidRPr="00000000" w14:paraId="0000009C">
            <w:pPr>
              <w:spacing w:after="220" w:before="220" w:line="342.85714285714283" w:lineRule="auto"/>
              <w:rPr>
                <w:sz w:val="24"/>
                <w:szCs w:val="24"/>
              </w:rPr>
            </w:pPr>
            <w:r w:rsidDel="00000000" w:rsidR="00000000" w:rsidRPr="00000000">
              <w:rPr>
                <w:sz w:val="24"/>
                <w:szCs w:val="24"/>
                <w:rtl w:val="0"/>
              </w:rPr>
              <w:t xml:space="preserve">Model an example aloud using a projected student graph:</w:t>
            </w:r>
          </w:p>
          <w:p w:rsidR="00000000" w:rsidDel="00000000" w:rsidP="00000000" w:rsidRDefault="00000000" w:rsidRPr="00000000" w14:paraId="0000009D">
            <w:pPr>
              <w:spacing w:after="220" w:before="220" w:line="342.85714285714283" w:lineRule="auto"/>
              <w:ind w:left="600" w:right="600" w:firstLine="0"/>
              <w:rPr>
                <w:sz w:val="24"/>
                <w:szCs w:val="24"/>
              </w:rPr>
            </w:pPr>
            <w:r w:rsidDel="00000000" w:rsidR="00000000" w:rsidRPr="00000000">
              <w:rPr>
                <w:sz w:val="24"/>
                <w:szCs w:val="24"/>
                <w:rtl w:val="0"/>
              </w:rPr>
              <w:t xml:space="preserve">“On this graph, as height increases, speed usually increases. This suggests a positive relationship.”</w:t>
            </w:r>
          </w:p>
          <w:p w:rsidR="00000000" w:rsidDel="00000000" w:rsidP="00000000" w:rsidRDefault="00000000" w:rsidRPr="00000000" w14:paraId="0000009E">
            <w:pPr>
              <w:spacing w:after="220" w:before="220" w:line="342.85714285714283" w:lineRule="auto"/>
              <w:rPr>
                <w:b w:val="1"/>
                <w:bCs w:val="1"/>
                <w:sz w:val="24"/>
                <w:szCs w:val="24"/>
              </w:rPr>
            </w:pPr>
            <w:r w:rsidDel="00000000" w:rsidR="00000000" w:rsidRPr="00000000">
              <w:rPr>
                <w:b w:val="1"/>
                <w:bCs w:val="1"/>
                <w:sz w:val="24"/>
                <w:szCs w:val="24"/>
                <w:rtl w:val="0"/>
              </w:rPr>
              <w:t xml:space="preserve">Sentence starters to offer (posted or verbal):</w:t>
            </w:r>
          </w:p>
          <w:p w:rsidR="00000000" w:rsidDel="00000000" w:rsidP="00000000" w:rsidRDefault="00000000" w:rsidRPr="00000000" w14:paraId="0000009F">
            <w:pPr>
              <w:numPr>
                <w:ilvl w:val="0"/>
                <w:numId w:val="13"/>
              </w:numPr>
              <w:spacing w:after="0" w:before="220" w:line="342.85714285714283" w:lineRule="auto"/>
              <w:ind w:left="720" w:hanging="360"/>
              <w:rPr>
                <w:sz w:val="24"/>
                <w:szCs w:val="24"/>
              </w:rPr>
            </w:pPr>
            <w:r w:rsidDel="00000000" w:rsidR="00000000" w:rsidRPr="00000000">
              <w:rPr>
                <w:sz w:val="24"/>
                <w:szCs w:val="24"/>
                <w:rtl w:val="0"/>
              </w:rPr>
              <w:t xml:space="preserve">“I notice that as ___ increases, ___ tends to…”</w:t>
            </w:r>
          </w:p>
          <w:p w:rsidR="00000000" w:rsidDel="00000000" w:rsidP="00000000" w:rsidRDefault="00000000" w:rsidRPr="00000000" w14:paraId="000000A0">
            <w:pPr>
              <w:numPr>
                <w:ilvl w:val="0"/>
                <w:numId w:val="13"/>
              </w:numPr>
              <w:spacing w:after="0" w:before="0" w:line="342.85714285714283" w:lineRule="auto"/>
              <w:ind w:left="720" w:hanging="360"/>
              <w:rPr>
                <w:sz w:val="24"/>
                <w:szCs w:val="24"/>
              </w:rPr>
            </w:pPr>
            <w:r w:rsidDel="00000000" w:rsidR="00000000" w:rsidRPr="00000000">
              <w:rPr>
                <w:sz w:val="24"/>
                <w:szCs w:val="24"/>
                <w:rtl w:val="0"/>
              </w:rPr>
              <w:t xml:space="preserve">“This graph shows a pattern where…”</w:t>
            </w:r>
          </w:p>
          <w:p w:rsidR="00000000" w:rsidDel="00000000" w:rsidP="00000000" w:rsidRDefault="00000000" w:rsidRPr="00000000" w14:paraId="000000A1">
            <w:pPr>
              <w:numPr>
                <w:ilvl w:val="0"/>
                <w:numId w:val="13"/>
              </w:numPr>
              <w:spacing w:after="0" w:before="0" w:line="342.85714285714283" w:lineRule="auto"/>
              <w:ind w:left="720" w:hanging="360"/>
              <w:rPr>
                <w:sz w:val="24"/>
                <w:szCs w:val="24"/>
              </w:rPr>
            </w:pPr>
            <w:r w:rsidDel="00000000" w:rsidR="00000000" w:rsidRPr="00000000">
              <w:rPr>
                <w:sz w:val="24"/>
                <w:szCs w:val="24"/>
                <w:rtl w:val="0"/>
              </w:rPr>
              <w:t xml:space="preserve">“Compared to the other graphs, this one shows…”</w:t>
            </w:r>
          </w:p>
          <w:p w:rsidR="00000000" w:rsidDel="00000000" w:rsidP="00000000" w:rsidRDefault="00000000" w:rsidRPr="00000000" w14:paraId="000000A2">
            <w:pPr>
              <w:numPr>
                <w:ilvl w:val="0"/>
                <w:numId w:val="13"/>
              </w:numPr>
              <w:spacing w:after="220" w:before="0" w:line="342.85714285714283" w:lineRule="auto"/>
              <w:ind w:left="720" w:hanging="360"/>
              <w:rPr>
                <w:sz w:val="24"/>
                <w:szCs w:val="24"/>
              </w:rPr>
            </w:pPr>
            <w:r w:rsidDel="00000000" w:rsidR="00000000" w:rsidRPr="00000000">
              <w:rPr>
                <w:sz w:val="24"/>
                <w:szCs w:val="24"/>
                <w:rtl w:val="0"/>
              </w:rPr>
              <w:t xml:space="preserve">“This relationship might exist because…”</w:t>
            </w:r>
          </w:p>
          <w:p w:rsidR="00000000" w:rsidDel="00000000" w:rsidP="00000000" w:rsidRDefault="00000000" w:rsidRPr="00000000" w14:paraId="000000A3">
            <w:pPr>
              <w:spacing w:after="220" w:before="220" w:line="342.85714285714283" w:lineRule="auto"/>
              <w:rPr>
                <w:b w:val="1"/>
                <w:bCs w:val="1"/>
                <w:sz w:val="24"/>
                <w:szCs w:val="24"/>
              </w:rPr>
            </w:pPr>
            <w:r w:rsidDel="00000000" w:rsidR="00000000" w:rsidRPr="00000000">
              <w:rPr>
                <w:b w:val="1"/>
                <w:bCs w:val="1"/>
                <w:sz w:val="24"/>
                <w:szCs w:val="24"/>
                <w:rtl w:val="0"/>
              </w:rPr>
              <w:t xml:space="preserve">Formative assessment look‑fors:</w:t>
            </w:r>
          </w:p>
          <w:p w:rsidR="00000000" w:rsidDel="00000000" w:rsidP="00000000" w:rsidRDefault="00000000" w:rsidRPr="00000000" w14:paraId="000000A4">
            <w:pPr>
              <w:numPr>
                <w:ilvl w:val="0"/>
                <w:numId w:val="14"/>
              </w:numPr>
              <w:spacing w:after="0" w:before="220" w:line="342.85714285714283" w:lineRule="auto"/>
              <w:ind w:left="720" w:hanging="360"/>
              <w:rPr>
                <w:sz w:val="24"/>
                <w:szCs w:val="24"/>
              </w:rPr>
            </w:pPr>
            <w:r w:rsidDel="00000000" w:rsidR="00000000" w:rsidRPr="00000000">
              <w:rPr>
                <w:sz w:val="24"/>
                <w:szCs w:val="24"/>
                <w:rtl w:val="0"/>
              </w:rPr>
              <w:t xml:space="preserve">Correct identification of variables</w:t>
            </w:r>
          </w:p>
          <w:p w:rsidR="00000000" w:rsidDel="00000000" w:rsidP="00000000" w:rsidRDefault="00000000" w:rsidRPr="00000000" w14:paraId="000000A5">
            <w:pPr>
              <w:numPr>
                <w:ilvl w:val="0"/>
                <w:numId w:val="14"/>
              </w:numPr>
              <w:spacing w:after="0" w:before="0" w:line="342.85714285714283" w:lineRule="auto"/>
              <w:ind w:left="720" w:hanging="360"/>
              <w:rPr>
                <w:sz w:val="24"/>
                <w:szCs w:val="24"/>
              </w:rPr>
            </w:pPr>
            <w:r w:rsidDel="00000000" w:rsidR="00000000" w:rsidRPr="00000000">
              <w:rPr>
                <w:sz w:val="24"/>
                <w:szCs w:val="24"/>
                <w:rtl w:val="0"/>
              </w:rPr>
              <w:t xml:space="preserve">Logical explanations tied to the graph</w:t>
            </w:r>
          </w:p>
          <w:p w:rsidR="00000000" w:rsidDel="00000000" w:rsidP="00000000" w:rsidRDefault="00000000" w:rsidRPr="00000000" w14:paraId="000000A6">
            <w:pPr>
              <w:numPr>
                <w:ilvl w:val="0"/>
                <w:numId w:val="14"/>
              </w:numPr>
              <w:spacing w:after="220" w:before="0" w:line="342.85714285714283" w:lineRule="auto"/>
              <w:ind w:left="720" w:hanging="360"/>
              <w:rPr>
                <w:sz w:val="24"/>
                <w:szCs w:val="24"/>
              </w:rPr>
            </w:pPr>
            <w:r w:rsidDel="00000000" w:rsidR="00000000" w:rsidRPr="00000000">
              <w:rPr>
                <w:sz w:val="24"/>
                <w:szCs w:val="24"/>
                <w:rtl w:val="0"/>
              </w:rPr>
              <w:t xml:space="preserve">Recognition that patterns are trends, not rules</w:t>
            </w:r>
          </w:p>
          <w:p w:rsidR="00000000" w:rsidDel="00000000" w:rsidP="00000000" w:rsidRDefault="00000000" w:rsidRPr="00000000" w14:paraId="000000A7">
            <w:pPr>
              <w:spacing w:after="220" w:before="220" w:line="342.85714285714283" w:lineRule="auto"/>
              <w:rPr>
                <w:sz w:val="24"/>
                <w:szCs w:val="24"/>
              </w:rPr>
            </w:pPr>
            <w:r w:rsidDel="00000000" w:rsidR="00000000" w:rsidRPr="00000000">
              <w:rPr>
                <w:sz w:val="24"/>
                <w:szCs w:val="24"/>
                <w:rtl w:val="0"/>
              </w:rPr>
              <w:t xml:space="preserve">Address misconceptions such as:</w:t>
            </w:r>
          </w:p>
          <w:p w:rsidR="00000000" w:rsidDel="00000000" w:rsidP="00000000" w:rsidRDefault="00000000" w:rsidRPr="00000000" w14:paraId="000000A8">
            <w:pPr>
              <w:numPr>
                <w:ilvl w:val="0"/>
                <w:numId w:val="10"/>
              </w:numPr>
              <w:spacing w:after="0" w:before="220" w:line="342.85714285714283" w:lineRule="auto"/>
              <w:ind w:left="720" w:hanging="360"/>
              <w:rPr>
                <w:sz w:val="24"/>
                <w:szCs w:val="24"/>
              </w:rPr>
            </w:pPr>
            <w:r w:rsidDel="00000000" w:rsidR="00000000" w:rsidRPr="00000000">
              <w:rPr>
                <w:sz w:val="24"/>
                <w:szCs w:val="24"/>
                <w:rtl w:val="0"/>
              </w:rPr>
              <w:t xml:space="preserve">Assuming every upward trend means causation</w:t>
            </w:r>
          </w:p>
          <w:p w:rsidR="00000000" w:rsidDel="00000000" w:rsidP="00000000" w:rsidRDefault="00000000" w:rsidRPr="00000000" w14:paraId="000000A9">
            <w:pPr>
              <w:numPr>
                <w:ilvl w:val="0"/>
                <w:numId w:val="10"/>
              </w:numPr>
              <w:spacing w:after="220" w:before="0" w:line="342.85714285714283" w:lineRule="auto"/>
              <w:ind w:left="720" w:hanging="360"/>
              <w:rPr>
                <w:sz w:val="24"/>
                <w:szCs w:val="24"/>
              </w:rPr>
            </w:pPr>
            <w:r w:rsidDel="00000000" w:rsidR="00000000" w:rsidRPr="00000000">
              <w:rPr>
                <w:sz w:val="24"/>
                <w:szCs w:val="24"/>
                <w:rtl w:val="0"/>
              </w:rPr>
              <w:t xml:space="preserve">Thinking scattered data means “wrong” data</w:t>
            </w:r>
          </w:p>
          <w:p w:rsidR="00000000" w:rsidDel="00000000" w:rsidP="00000000" w:rsidRDefault="00000000" w:rsidRPr="00000000" w14:paraId="000000AA">
            <w:pPr>
              <w:rPr>
                <w:b w:val="1"/>
                <w:bCs w:val="1"/>
                <w:sz w:val="24"/>
                <w:szCs w:val="24"/>
              </w:rPr>
            </w:pPr>
            <w:r w:rsidDel="00000000" w:rsidR="00000000" w:rsidRPr="00000000">
              <w:rPr>
                <w:rtl w:val="0"/>
              </w:rPr>
            </w:r>
          </w:p>
        </w:tc>
      </w:tr>
      <w:tr>
        <w:trPr>
          <w:cantSplit w:val="0"/>
          <w:trHeight w:val="75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AB">
            <w:pPr>
              <w:jc w:val="left"/>
              <w:rPr>
                <w:b w:val="1"/>
                <w:bCs w:val="1"/>
                <w:sz w:val="24"/>
                <w:szCs w:val="24"/>
              </w:rPr>
            </w:pPr>
            <w:r w:rsidDel="00000000" w:rsidR="00000000" w:rsidRPr="00000000">
              <w:rPr>
                <w:b w:val="1"/>
                <w:bCs w:val="1"/>
                <w:sz w:val="24"/>
                <w:szCs w:val="24"/>
                <w:rtl w:val="0"/>
              </w:rPr>
              <w:t xml:space="preserve">Lesson Synthesis</w:t>
            </w:r>
          </w:p>
          <w:p w:rsidR="00000000" w:rsidDel="00000000" w:rsidP="00000000" w:rsidRDefault="00000000" w:rsidRPr="00000000" w14:paraId="000000AC">
            <w:pPr>
              <w:jc w:val="left"/>
              <w:rPr>
                <w:b w:val="1"/>
                <w:bCs w:val="1"/>
                <w:sz w:val="24"/>
                <w:szCs w:val="24"/>
              </w:rPr>
            </w:pPr>
            <w:r w:rsidDel="00000000" w:rsidR="00000000" w:rsidRPr="00000000">
              <w:rPr>
                <w:rtl w:val="0"/>
              </w:rPr>
            </w:r>
          </w:p>
          <w:p w:rsidR="00000000" w:rsidDel="00000000" w:rsidP="00000000" w:rsidRDefault="00000000" w:rsidRPr="00000000" w14:paraId="000000AD">
            <w:pPr>
              <w:jc w:val="left"/>
              <w:rPr>
                <w:b w:val="1"/>
                <w:bCs w:val="1"/>
                <w:sz w:val="24"/>
                <w:szCs w:val="24"/>
              </w:rPr>
            </w:pPr>
            <w:r w:rsidDel="00000000" w:rsidR="00000000" w:rsidRPr="00000000">
              <w:rPr>
                <w:b w:val="1"/>
                <w:bCs w:val="1"/>
                <w:sz w:val="24"/>
                <w:szCs w:val="24"/>
                <w:rtl w:val="0"/>
              </w:rPr>
              <w:t xml:space="preserve">5-10 mins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rPr>
                <w:b w:val="1"/>
                <w:bCs w:val="1"/>
                <w:sz w:val="24"/>
                <w:szCs w:val="24"/>
              </w:rPr>
            </w:pPr>
            <w:r w:rsidDel="00000000" w:rsidR="00000000" w:rsidRPr="00000000">
              <w:rPr>
                <w:b w:val="1"/>
                <w:bCs w:val="1"/>
                <w:sz w:val="24"/>
                <w:szCs w:val="24"/>
                <w:rtl w:val="0"/>
              </w:rPr>
              <w:t xml:space="preserve">STUDENT FACING</w:t>
            </w:r>
          </w:p>
          <w:p w:rsidR="00000000" w:rsidDel="00000000" w:rsidP="00000000" w:rsidRDefault="00000000" w:rsidRPr="00000000" w14:paraId="000000AF">
            <w:pPr>
              <w:pStyle w:val="Heading3"/>
              <w:keepNext w:val="0"/>
              <w:keepLines w:val="0"/>
              <w:spacing w:before="280" w:line="342.85714285714283" w:lineRule="auto"/>
              <w:rPr>
                <w:b w:val="1"/>
                <w:bCs w:val="1"/>
                <w:color w:val="000000"/>
                <w:sz w:val="24"/>
                <w:szCs w:val="24"/>
              </w:rPr>
            </w:pPr>
            <w:bookmarkStart w:colFirst="0" w:colLast="0" w:name="_heading=h.ah9ttuvyn63g" w:id="8"/>
            <w:bookmarkEnd w:id="8"/>
            <w:r w:rsidDel="00000000" w:rsidR="00000000" w:rsidRPr="00000000">
              <w:rPr>
                <w:b w:val="1"/>
                <w:bCs w:val="1"/>
                <w:color w:val="000000"/>
                <w:sz w:val="24"/>
                <w:szCs w:val="24"/>
                <w:rtl w:val="0"/>
              </w:rPr>
              <w:t xml:space="preserve">D. Thinking Beyond the Data</w:t>
            </w:r>
          </w:p>
          <w:p w:rsidR="00000000" w:rsidDel="00000000" w:rsidP="00000000" w:rsidRDefault="00000000" w:rsidRPr="00000000" w14:paraId="000000B0">
            <w:pPr>
              <w:spacing w:after="220" w:before="220" w:line="342.85714285714283" w:lineRule="auto"/>
              <w:rPr>
                <w:sz w:val="24"/>
                <w:szCs w:val="24"/>
              </w:rPr>
            </w:pPr>
            <w:r w:rsidDel="00000000" w:rsidR="00000000" w:rsidRPr="00000000">
              <w:rPr>
                <w:sz w:val="24"/>
                <w:szCs w:val="24"/>
                <w:rtl w:val="0"/>
              </w:rPr>
              <w:t xml:space="preserve">What other factors do you think engineers consider when designing a new roller coaster that might </w:t>
            </w:r>
            <w:r w:rsidDel="00000000" w:rsidR="00000000" w:rsidRPr="00000000">
              <w:rPr>
                <w:b w:val="1"/>
                <w:bCs w:val="1"/>
                <w:sz w:val="24"/>
                <w:szCs w:val="24"/>
                <w:rtl w:val="0"/>
              </w:rPr>
              <w:t xml:space="preserve">not</w:t>
            </w:r>
            <w:r w:rsidDel="00000000" w:rsidR="00000000" w:rsidRPr="00000000">
              <w:rPr>
                <w:sz w:val="24"/>
                <w:szCs w:val="24"/>
                <w:rtl w:val="0"/>
              </w:rPr>
              <w:t xml:space="preserve"> be shown in the data?</w:t>
            </w:r>
          </w:p>
        </w:tc>
      </w:tr>
      <w:tr>
        <w:trPr>
          <w:cantSplit w:val="0"/>
          <w:trHeight w:val="518.70117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rPr>
                <w:b w:val="1"/>
                <w:bCs w:val="1"/>
                <w:sz w:val="24"/>
                <w:szCs w:val="24"/>
              </w:rPr>
            </w:pPr>
            <w:r w:rsidDel="00000000" w:rsidR="00000000" w:rsidRPr="00000000">
              <w:rPr>
                <w:b w:val="1"/>
                <w:bCs w:val="1"/>
                <w:sz w:val="24"/>
                <w:szCs w:val="24"/>
                <w:rtl w:val="0"/>
              </w:rPr>
              <w:t xml:space="preserve">TEACHER FACING</w:t>
            </w:r>
          </w:p>
          <w:p w:rsidR="00000000" w:rsidDel="00000000" w:rsidP="00000000" w:rsidRDefault="00000000" w:rsidRPr="00000000" w14:paraId="000000B3">
            <w:pPr>
              <w:spacing w:after="220" w:before="220" w:line="342.85714285714283" w:lineRule="auto"/>
              <w:rPr>
                <w:sz w:val="24"/>
                <w:szCs w:val="24"/>
              </w:rPr>
            </w:pPr>
            <w:r w:rsidDel="00000000" w:rsidR="00000000" w:rsidRPr="00000000">
              <w:rPr>
                <w:sz w:val="24"/>
                <w:szCs w:val="24"/>
                <w:rtl w:val="0"/>
              </w:rPr>
              <w:t xml:space="preserve">Connect student ideas (safety, cost, rider experience) back to the data discussion:</w:t>
            </w:r>
          </w:p>
          <w:p w:rsidR="00000000" w:rsidDel="00000000" w:rsidP="00000000" w:rsidRDefault="00000000" w:rsidRPr="00000000" w14:paraId="000000B4">
            <w:pPr>
              <w:numPr>
                <w:ilvl w:val="0"/>
                <w:numId w:val="5"/>
              </w:numPr>
              <w:spacing w:after="0" w:before="220" w:lineRule="auto"/>
              <w:ind w:left="720" w:hanging="360"/>
              <w:rPr>
                <w:sz w:val="24"/>
                <w:szCs w:val="24"/>
              </w:rPr>
            </w:pPr>
            <w:r w:rsidDel="00000000" w:rsidR="00000000" w:rsidRPr="00000000">
              <w:rPr>
                <w:sz w:val="24"/>
                <w:szCs w:val="24"/>
                <w:rtl w:val="0"/>
              </w:rPr>
              <w:t xml:space="preserve">Some important factors aren’t easily measured</w:t>
            </w:r>
          </w:p>
          <w:p w:rsidR="00000000" w:rsidDel="00000000" w:rsidP="00000000" w:rsidRDefault="00000000" w:rsidRPr="00000000" w14:paraId="000000B5">
            <w:pPr>
              <w:numPr>
                <w:ilvl w:val="0"/>
                <w:numId w:val="5"/>
              </w:numPr>
              <w:spacing w:after="220" w:before="0" w:lineRule="auto"/>
              <w:ind w:left="720" w:hanging="360"/>
              <w:rPr>
                <w:sz w:val="24"/>
                <w:szCs w:val="24"/>
              </w:rPr>
            </w:pPr>
            <w:r w:rsidDel="00000000" w:rsidR="00000000" w:rsidRPr="00000000">
              <w:rPr>
                <w:sz w:val="24"/>
                <w:szCs w:val="24"/>
                <w:rtl w:val="0"/>
              </w:rPr>
              <w:t xml:space="preserve">Data informs decisions, but doesn’t make them alone</w:t>
            </w:r>
          </w:p>
          <w:p w:rsidR="00000000" w:rsidDel="00000000" w:rsidP="00000000" w:rsidRDefault="00000000" w:rsidRPr="00000000" w14:paraId="000000B6">
            <w:pPr>
              <w:spacing w:after="220" w:before="220" w:line="342.85714285714283" w:lineRule="auto"/>
              <w:rPr>
                <w:b w:val="1"/>
                <w:bCs w:val="1"/>
                <w:sz w:val="24"/>
                <w:szCs w:val="24"/>
              </w:rPr>
            </w:pPr>
            <w:r w:rsidDel="00000000" w:rsidR="00000000" w:rsidRPr="00000000">
              <w:rPr>
                <w:sz w:val="24"/>
                <w:szCs w:val="24"/>
                <w:rtl w:val="0"/>
              </w:rPr>
              <w:t xml:space="preserve">Reinforce the purpose of scatterplots: to help us make sense of complex situations.</w:t>
            </w: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B7">
            <w:pPr>
              <w:jc w:val="left"/>
              <w:rPr>
                <w:b w:val="1"/>
                <w:bCs w:val="1"/>
                <w:sz w:val="24"/>
                <w:szCs w:val="24"/>
              </w:rPr>
            </w:pPr>
            <w:r w:rsidDel="00000000" w:rsidR="00000000" w:rsidRPr="00000000">
              <w:rPr>
                <w:b w:val="1"/>
                <w:bCs w:val="1"/>
                <w:sz w:val="24"/>
                <w:szCs w:val="24"/>
                <w:rtl w:val="0"/>
              </w:rPr>
              <w:t xml:space="preserve">Closing Activity </w:t>
            </w:r>
          </w:p>
          <w:p w:rsidR="00000000" w:rsidDel="00000000" w:rsidP="00000000" w:rsidRDefault="00000000" w:rsidRPr="00000000" w14:paraId="000000B8">
            <w:pPr>
              <w:jc w:val="left"/>
              <w:rPr>
                <w:b w:val="1"/>
                <w:bCs w:val="1"/>
                <w:sz w:val="24"/>
                <w:szCs w:val="24"/>
              </w:rPr>
            </w:pPr>
            <w:r w:rsidDel="00000000" w:rsidR="00000000" w:rsidRPr="00000000">
              <w:rPr>
                <w:rtl w:val="0"/>
              </w:rPr>
            </w:r>
          </w:p>
          <w:p w:rsidR="00000000" w:rsidDel="00000000" w:rsidP="00000000" w:rsidRDefault="00000000" w:rsidRPr="00000000" w14:paraId="000000B9">
            <w:pPr>
              <w:jc w:val="left"/>
              <w:rPr>
                <w:sz w:val="24"/>
                <w:szCs w:val="24"/>
              </w:rPr>
            </w:pPr>
            <w:r w:rsidDel="00000000" w:rsidR="00000000" w:rsidRPr="00000000">
              <w:rPr>
                <w:b w:val="1"/>
                <w:bCs w:val="1"/>
                <w:sz w:val="24"/>
                <w:szCs w:val="24"/>
                <w:rtl w:val="0"/>
              </w:rPr>
              <w:t xml:space="preserve">5 mins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rPr>
                <w:b w:val="1"/>
                <w:bCs w:val="1"/>
                <w:sz w:val="24"/>
                <w:szCs w:val="24"/>
              </w:rPr>
            </w:pPr>
            <w:r w:rsidDel="00000000" w:rsidR="00000000" w:rsidRPr="00000000">
              <w:rPr>
                <w:b w:val="1"/>
                <w:bCs w:val="1"/>
                <w:sz w:val="24"/>
                <w:szCs w:val="24"/>
                <w:rtl w:val="0"/>
              </w:rPr>
              <w:t xml:space="preserve">STUDENT FACING</w:t>
            </w:r>
          </w:p>
          <w:p w:rsidR="00000000" w:rsidDel="00000000" w:rsidP="00000000" w:rsidRDefault="00000000" w:rsidRPr="00000000" w14:paraId="000000BB">
            <w:pPr>
              <w:rPr>
                <w:b w:val="1"/>
                <w:bCs w:val="1"/>
                <w:sz w:val="24"/>
                <w:szCs w:val="24"/>
              </w:rPr>
            </w:pPr>
            <w:r w:rsidDel="00000000" w:rsidR="00000000" w:rsidRPr="00000000">
              <w:rPr>
                <w:rtl w:val="0"/>
              </w:rPr>
            </w:r>
          </w:p>
          <w:p w:rsidR="00000000" w:rsidDel="00000000" w:rsidP="00000000" w:rsidRDefault="00000000" w:rsidRPr="00000000" w14:paraId="000000BC">
            <w:pPr>
              <w:spacing w:after="240" w:before="240" w:lineRule="auto"/>
              <w:rPr>
                <w:sz w:val="24"/>
                <w:szCs w:val="24"/>
              </w:rPr>
            </w:pPr>
            <w:r w:rsidDel="00000000" w:rsidR="00000000" w:rsidRPr="00000000">
              <w:rPr>
                <w:sz w:val="24"/>
                <w:szCs w:val="24"/>
                <w:rtl w:val="0"/>
              </w:rPr>
              <w:t xml:space="preserve">Choose one relationship you explored today and write a short recommendation for a roller coaster designer.</w:t>
            </w:r>
          </w:p>
          <w:p w:rsidR="00000000" w:rsidDel="00000000" w:rsidP="00000000" w:rsidRDefault="00000000" w:rsidRPr="00000000" w14:paraId="000000BD">
            <w:pPr>
              <w:spacing w:after="240" w:before="240" w:lineRule="auto"/>
              <w:rPr>
                <w:sz w:val="24"/>
                <w:szCs w:val="24"/>
              </w:rPr>
            </w:pPr>
            <w:r w:rsidDel="00000000" w:rsidR="00000000" w:rsidRPr="00000000">
              <w:rPr>
                <w:sz w:val="24"/>
                <w:szCs w:val="24"/>
                <w:rtl w:val="0"/>
              </w:rPr>
              <w:t xml:space="preserve">Include:</w:t>
            </w:r>
          </w:p>
          <w:p w:rsidR="00000000" w:rsidDel="00000000" w:rsidP="00000000" w:rsidRDefault="00000000" w:rsidRPr="00000000" w14:paraId="000000BE">
            <w:pPr>
              <w:numPr>
                <w:ilvl w:val="0"/>
                <w:numId w:val="4"/>
              </w:numPr>
              <w:spacing w:after="0" w:before="240" w:lineRule="auto"/>
              <w:ind w:left="720" w:hanging="360"/>
              <w:rPr>
                <w:sz w:val="24"/>
                <w:szCs w:val="24"/>
              </w:rPr>
            </w:pPr>
            <w:r w:rsidDel="00000000" w:rsidR="00000000" w:rsidRPr="00000000">
              <w:rPr>
                <w:sz w:val="24"/>
                <w:szCs w:val="24"/>
                <w:rtl w:val="0"/>
              </w:rPr>
              <w:t xml:space="preserve">The two variables you analyzed</w:t>
            </w:r>
          </w:p>
          <w:p w:rsidR="00000000" w:rsidDel="00000000" w:rsidP="00000000" w:rsidRDefault="00000000" w:rsidRPr="00000000" w14:paraId="000000BF">
            <w:pPr>
              <w:numPr>
                <w:ilvl w:val="0"/>
                <w:numId w:val="4"/>
              </w:numPr>
              <w:spacing w:after="0" w:before="0" w:lineRule="auto"/>
              <w:ind w:left="720" w:hanging="360"/>
              <w:rPr>
                <w:sz w:val="24"/>
                <w:szCs w:val="24"/>
              </w:rPr>
            </w:pPr>
            <w:r w:rsidDel="00000000" w:rsidR="00000000" w:rsidRPr="00000000">
              <w:rPr>
                <w:sz w:val="24"/>
                <w:szCs w:val="24"/>
                <w:rtl w:val="0"/>
              </w:rPr>
              <w:t xml:space="preserve">Whether the relationship was positive, negative, or showed no clear pattern</w:t>
            </w:r>
          </w:p>
          <w:p w:rsidR="00000000" w:rsidDel="00000000" w:rsidP="00000000" w:rsidRDefault="00000000" w:rsidRPr="00000000" w14:paraId="000000C0">
            <w:pPr>
              <w:numPr>
                <w:ilvl w:val="0"/>
                <w:numId w:val="4"/>
              </w:numPr>
              <w:spacing w:after="0" w:before="0" w:lineRule="auto"/>
              <w:ind w:left="720" w:hanging="360"/>
              <w:rPr>
                <w:sz w:val="24"/>
                <w:szCs w:val="24"/>
              </w:rPr>
            </w:pPr>
            <w:r w:rsidDel="00000000" w:rsidR="00000000" w:rsidRPr="00000000">
              <w:rPr>
                <w:sz w:val="24"/>
                <w:szCs w:val="24"/>
                <w:rtl w:val="0"/>
              </w:rPr>
              <w:t xml:space="preserve">One piece of evidence from your scatterplot</w:t>
            </w:r>
          </w:p>
          <w:p w:rsidR="00000000" w:rsidDel="00000000" w:rsidP="00000000" w:rsidRDefault="00000000" w:rsidRPr="00000000" w14:paraId="000000C1">
            <w:pPr>
              <w:numPr>
                <w:ilvl w:val="0"/>
                <w:numId w:val="4"/>
              </w:numPr>
              <w:spacing w:after="240" w:before="0" w:lineRule="auto"/>
              <w:ind w:left="720" w:hanging="360"/>
              <w:rPr>
                <w:sz w:val="24"/>
                <w:szCs w:val="24"/>
              </w:rPr>
            </w:pPr>
            <w:r w:rsidDel="00000000" w:rsidR="00000000" w:rsidRPr="00000000">
              <w:rPr>
                <w:sz w:val="24"/>
                <w:szCs w:val="24"/>
                <w:rtl w:val="0"/>
              </w:rPr>
              <w:t xml:space="preserve">A recommendation based on the data</w:t>
            </w:r>
          </w:p>
          <w:p w:rsidR="00000000" w:rsidDel="00000000" w:rsidP="00000000" w:rsidRDefault="00000000" w:rsidRPr="00000000" w14:paraId="000000C2">
            <w:pPr>
              <w:spacing w:after="240" w:before="240" w:lineRule="auto"/>
              <w:rPr>
                <w:sz w:val="24"/>
                <w:szCs w:val="24"/>
              </w:rPr>
            </w:pPr>
            <w:r w:rsidDel="00000000" w:rsidR="00000000" w:rsidRPr="00000000">
              <w:rPr>
                <w:sz w:val="24"/>
                <w:szCs w:val="24"/>
                <w:rtl w:val="0"/>
              </w:rPr>
              <w:t xml:space="preserve">Use this sentence starter if helpful:</w:t>
            </w:r>
          </w:p>
          <w:p w:rsidR="00000000" w:rsidDel="00000000" w:rsidP="00000000" w:rsidRDefault="00000000" w:rsidRPr="00000000" w14:paraId="000000C3">
            <w:pPr>
              <w:spacing w:after="240" w:before="240" w:lineRule="auto"/>
              <w:ind w:left="600" w:right="600" w:firstLine="0"/>
              <w:rPr>
                <w:sz w:val="24"/>
                <w:szCs w:val="24"/>
              </w:rPr>
            </w:pPr>
            <w:r w:rsidDel="00000000" w:rsidR="00000000" w:rsidRPr="00000000">
              <w:rPr>
                <w:sz w:val="24"/>
                <w:szCs w:val="24"/>
                <w:rtl w:val="0"/>
              </w:rPr>
              <w:t xml:space="preserve">“Based on the data, I would recommend that roller coaster designers consider __________ because as __________ increases, __________ tends to __________.”</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rPr>
                <w:b w:val="1"/>
                <w:bCs w:val="1"/>
                <w:sz w:val="24"/>
                <w:szCs w:val="24"/>
              </w:rPr>
            </w:pPr>
            <w:r w:rsidDel="00000000" w:rsidR="00000000" w:rsidRPr="00000000">
              <w:rPr>
                <w:b w:val="1"/>
                <w:bCs w:val="1"/>
                <w:sz w:val="24"/>
                <w:szCs w:val="24"/>
                <w:rtl w:val="0"/>
              </w:rPr>
              <w:t xml:space="preserve">TEACHER FACING</w:t>
            </w:r>
          </w:p>
          <w:p w:rsidR="00000000" w:rsidDel="00000000" w:rsidP="00000000" w:rsidRDefault="00000000" w:rsidRPr="00000000" w14:paraId="000000C6">
            <w:pPr>
              <w:spacing w:after="240" w:before="240" w:lineRule="auto"/>
              <w:rPr>
                <w:sz w:val="24"/>
                <w:szCs w:val="24"/>
              </w:rPr>
            </w:pPr>
            <w:r w:rsidDel="00000000" w:rsidR="00000000" w:rsidRPr="00000000">
              <w:rPr>
                <w:sz w:val="24"/>
                <w:szCs w:val="24"/>
                <w:rtl w:val="0"/>
              </w:rPr>
              <w:t xml:space="preserve">This closing activity helps students connect data analysis to decision-making and engineering design. Students synthesize what they learned by interpreting a relationship and applying it to a real-world context.</w:t>
            </w:r>
          </w:p>
          <w:p w:rsidR="00000000" w:rsidDel="00000000" w:rsidP="00000000" w:rsidRDefault="00000000" w:rsidRPr="00000000" w14:paraId="000000C7">
            <w:pPr>
              <w:spacing w:after="240" w:before="240" w:lineRule="auto"/>
              <w:rPr>
                <w:sz w:val="24"/>
                <w:szCs w:val="24"/>
              </w:rPr>
            </w:pPr>
            <w:r w:rsidDel="00000000" w:rsidR="00000000" w:rsidRPr="00000000">
              <w:rPr>
                <w:sz w:val="24"/>
                <w:szCs w:val="24"/>
                <w:rtl w:val="0"/>
              </w:rPr>
              <w:t xml:space="preserve">Listen for:</w:t>
            </w:r>
          </w:p>
          <w:p w:rsidR="00000000" w:rsidDel="00000000" w:rsidP="00000000" w:rsidRDefault="00000000" w:rsidRPr="00000000" w14:paraId="000000C8">
            <w:pPr>
              <w:numPr>
                <w:ilvl w:val="0"/>
                <w:numId w:val="12"/>
              </w:numPr>
              <w:spacing w:after="0" w:before="240" w:lineRule="auto"/>
              <w:ind w:left="720" w:hanging="360"/>
              <w:rPr>
                <w:sz w:val="24"/>
                <w:szCs w:val="24"/>
              </w:rPr>
            </w:pPr>
            <w:r w:rsidDel="00000000" w:rsidR="00000000" w:rsidRPr="00000000">
              <w:rPr>
                <w:sz w:val="24"/>
                <w:szCs w:val="24"/>
                <w:rtl w:val="0"/>
              </w:rPr>
              <w:t xml:space="preserve">Accurate descriptions of relationships</w:t>
            </w:r>
          </w:p>
          <w:p w:rsidR="00000000" w:rsidDel="00000000" w:rsidP="00000000" w:rsidRDefault="00000000" w:rsidRPr="00000000" w14:paraId="000000C9">
            <w:pPr>
              <w:numPr>
                <w:ilvl w:val="0"/>
                <w:numId w:val="12"/>
              </w:numPr>
              <w:spacing w:after="0" w:before="0" w:lineRule="auto"/>
              <w:ind w:left="720" w:hanging="360"/>
              <w:rPr>
                <w:sz w:val="24"/>
                <w:szCs w:val="24"/>
              </w:rPr>
            </w:pPr>
            <w:r w:rsidDel="00000000" w:rsidR="00000000" w:rsidRPr="00000000">
              <w:rPr>
                <w:sz w:val="24"/>
                <w:szCs w:val="24"/>
                <w:rtl w:val="0"/>
              </w:rPr>
              <w:t xml:space="preserve">Correct use of variable names</w:t>
            </w:r>
          </w:p>
          <w:p w:rsidR="00000000" w:rsidDel="00000000" w:rsidP="00000000" w:rsidRDefault="00000000" w:rsidRPr="00000000" w14:paraId="000000CA">
            <w:pPr>
              <w:numPr>
                <w:ilvl w:val="0"/>
                <w:numId w:val="12"/>
              </w:numPr>
              <w:spacing w:after="0" w:before="0" w:lineRule="auto"/>
              <w:ind w:left="720" w:hanging="360"/>
              <w:rPr>
                <w:sz w:val="24"/>
                <w:szCs w:val="24"/>
              </w:rPr>
            </w:pPr>
            <w:r w:rsidDel="00000000" w:rsidR="00000000" w:rsidRPr="00000000">
              <w:rPr>
                <w:sz w:val="24"/>
                <w:szCs w:val="24"/>
                <w:rtl w:val="0"/>
              </w:rPr>
              <w:t xml:space="preserve">Evidence-based reasoning</w:t>
            </w:r>
          </w:p>
          <w:p w:rsidR="00000000" w:rsidDel="00000000" w:rsidP="00000000" w:rsidRDefault="00000000" w:rsidRPr="00000000" w14:paraId="000000CB">
            <w:pPr>
              <w:numPr>
                <w:ilvl w:val="0"/>
                <w:numId w:val="12"/>
              </w:numPr>
              <w:spacing w:after="240" w:before="0" w:lineRule="auto"/>
              <w:ind w:left="720" w:hanging="360"/>
              <w:rPr>
                <w:sz w:val="24"/>
                <w:szCs w:val="24"/>
              </w:rPr>
            </w:pPr>
            <w:r w:rsidDel="00000000" w:rsidR="00000000" w:rsidRPr="00000000">
              <w:rPr>
                <w:sz w:val="24"/>
                <w:szCs w:val="24"/>
                <w:rtl w:val="0"/>
              </w:rPr>
              <w:t xml:space="preserve">Recognition that trends suggest patterns but do not prove causation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C">
            <w:pPr>
              <w:jc w:val="left"/>
              <w:rPr>
                <w:sz w:val="24"/>
                <w:szCs w:val="24"/>
              </w:rPr>
            </w:pPr>
            <w:r w:rsidDel="00000000" w:rsidR="00000000" w:rsidRPr="00000000">
              <w:rPr>
                <w:b w:val="1"/>
                <w:bCs w:val="1"/>
                <w:sz w:val="24"/>
                <w:szCs w:val="24"/>
                <w:rtl w:val="0"/>
              </w:rPr>
              <w:t xml:space="preserve">Student Follow Up &amp; Practice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jc w:val="left"/>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E">
            <w:pPr>
              <w:jc w:val="left"/>
              <w:rPr>
                <w:sz w:val="24"/>
                <w:szCs w:val="24"/>
              </w:rPr>
            </w:pPr>
            <w:r w:rsidDel="00000000" w:rsidR="00000000" w:rsidRPr="00000000">
              <w:rPr>
                <w:b w:val="1"/>
                <w:bCs w:val="1"/>
                <w:sz w:val="24"/>
                <w:szCs w:val="24"/>
                <w:rtl w:val="0"/>
              </w:rPr>
              <w:t xml:space="preserve">References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F">
            <w:pPr>
              <w:jc w:val="left"/>
              <w:rPr>
                <w:sz w:val="24"/>
                <w:szCs w:val="24"/>
              </w:rPr>
            </w:pPr>
            <w:r w:rsidDel="00000000" w:rsidR="00000000" w:rsidRPr="00000000">
              <w:rPr>
                <w:rtl w:val="0"/>
              </w:rPr>
            </w:r>
          </w:p>
        </w:tc>
      </w:tr>
    </w:tbl>
    <w:p w:rsidR="00000000" w:rsidDel="00000000" w:rsidP="00000000" w:rsidRDefault="00000000" w:rsidRPr="00000000" w14:paraId="000000D0">
      <w:pPr>
        <w:rPr>
          <w:i w:val="1"/>
          <w:iCs w:val="1"/>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b w:val="0"/>
        <w:bCs w:val="0"/>
        <w:i w:val="0"/>
        <w:iCs w:val="0"/>
        <w:sz w:val="21"/>
        <w:szCs w:val="21"/>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s://docs.google.com/document/d/1Dwm5RxNi0UyzOl40cdh8iDjLvag9nBGhlglEemhJdqo/edit?usp=drive_link" TargetMode="External"/><Relationship Id="rId10" Type="http://schemas.openxmlformats.org/officeDocument/2006/relationships/hyperlink" Target="https://codap3.concord.org/#shared=https%3A%2F%2Fcfm-shared.concord.org%2FPPicSCMQdtDQEAx9sJee%2Ffile.json" TargetMode="External"/><Relationship Id="rId13" Type="http://schemas.openxmlformats.org/officeDocument/2006/relationships/hyperlink" Target="https://codap3.concord.org/#shared=https%3A%2F%2Fcfm-shared.concord.org%2FPPicSCMQdtDQEAx9sJee%2Ffile.json" TargetMode="External"/><Relationship Id="rId12" Type="http://schemas.openxmlformats.org/officeDocument/2006/relationships/hyperlink" Target="https://www.youtube.com/watch?v=BQL-CP8d1-o"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1n59q3t8MiNTFBxd6A-5CqiUcP9LmRwR9RPGLOgM8RSs/edit?usp=drive_link" TargetMode="External"/><Relationship Id="rId14" Type="http://schemas.openxmlformats.org/officeDocument/2006/relationships/hyperlink" Target="https://docs.google.com/document/d/15IQdryeIDyJ0jX9q_aWTNy_lob-dSbRHIgFzWJGs8Wk/edit?usp=drive_lin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ocs.google.com/spreadsheets/d/1xXRY17r4hC8BD-1orUJXCQBFG7v27VO7-TPsQv8DJdo/edit?usp=drive_link" TargetMode="External"/><Relationship Id="rId8" Type="http://schemas.openxmlformats.org/officeDocument/2006/relationships/hyperlink" Target="https://docs.google.com/document/d/15IQdryeIDyJ0jX9q_aWTNy_lob-dSbRHIgFzWJGs8Wk/edit?usp=drive_li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8Iwhfjo8Z/kAKKO+XiLxjAPfiA==">CgMxLjAyDmguaWMzZHF4azhwc3QwMg5oLmVjc3VkaW9nOGdqcDIOaC44NnI3NWFrMmU2a3oyDmgubHB6cTIyd2J5anU2Mg5oLmZpM3BxaTNidTF4OTIOaC55NXBheXZpbHRpdHIyDmguaTBzcGlubmJhOXQ4Mg5oLmpjZDY4Y2xjbWFrNzIOaC5haDl0dHV2eW42M2c4AHIhMUwxVmVIRjlEdWdwZFZ5dlBxb19PY19LanNKcDRYaFhR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