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before="48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75b6"/>
          <w:sz w:val="52"/>
          <w:szCs w:val="52"/>
          <w:rtl w:val="0"/>
        </w:rPr>
        <w:t xml:space="preserve">Why Does Size Matter?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0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1f497d"/>
          <w:sz w:val="32"/>
          <w:szCs w:val="32"/>
          <w:rtl w:val="0"/>
        </w:rPr>
        <w:t xml:space="preserve">Comparing Metabolic Rates Across Mammals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Student Packet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0"/>
        <w:gridCol w:w="5360"/>
        <w:gridCol w:w="2000"/>
        <w:tblGridChange w:id="0">
          <w:tblGrid>
            <w:gridCol w:w="2000"/>
            <w:gridCol w:w="5360"/>
            <w:gridCol w:w="2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2f7fc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006">
            <w:pPr>
              <w:spacing w:after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Date: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Class Period: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pBdr>
          <w:bottom w:color="2e75b6" w:space="1" w:sz="6" w:val="single"/>
        </w:pBdr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30"/>
          <w:szCs w:val="30"/>
          <w:rtl w:val="0"/>
        </w:rPr>
        <w:t xml:space="preserve">Part 1: Warm-Up — Making a Prediction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Before diving into data, think about what you already know.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1.  Write the definitions below: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6960"/>
        <w:tblGridChange w:id="0">
          <w:tblGrid>
            <w:gridCol w:w="2400"/>
            <w:gridCol w:w="696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d9e1f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Metabolism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d9e1f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Basal Metabolic Rate (BMR)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2.  Prediction: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A house mouse weighs about 20 grams. An African elephant weighs about 4,800,000 grams. Which animal do you predict consumes more energy per gram of body weight? Explain your reasoning.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3.  Multiple Choice: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If you plotted body mass on the x-axis and metabolic rate (BMR) on the y-axis for 20 different mammals, what shape would the graph most likely have? Circle 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80" w:before="60" w:lineRule="auto"/>
        <w:ind w:firstLine="72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A.  Straight diagonal line    </w:t>
        <w:tab/>
        <w:tab/>
        <w:t xml:space="preserve"> B.  A curved line, increasing quickly     </w:t>
      </w:r>
    </w:p>
    <w:p w:rsidR="00000000" w:rsidDel="00000000" w:rsidP="00000000" w:rsidRDefault="00000000" w:rsidRPr="00000000" w14:paraId="00000022">
      <w:pPr>
        <w:spacing w:after="80" w:before="60" w:lineRule="auto"/>
        <w:ind w:firstLine="720"/>
        <w:jc w:val="lef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C.  A flat horizontal line    </w:t>
        <w:tab/>
        <w:tab/>
        <w:t xml:space="preserve"> D.  A random scatter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Explain your prediction: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pBdr>
          <w:bottom w:color="2e75b6" w:space="1" w:sz="6" w:val="single"/>
        </w:pBdr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30"/>
          <w:szCs w:val="30"/>
          <w:rtl w:val="0"/>
        </w:rPr>
        <w:t xml:space="preserve">Part 2: Data Collection — The AnAge Database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You will use a real scientific database to collect metabolic data from mammal species.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spacing w:after="12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97d"/>
          <w:sz w:val="26"/>
          <w:szCs w:val="26"/>
          <w:rtl w:val="0"/>
        </w:rPr>
        <w:t xml:space="preserve">Database Instructions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 to: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75b6"/>
          <w:sz w:val="22"/>
          <w:szCs w:val="22"/>
          <w:u w:val="single"/>
          <w:shd w:fill="auto" w:val="clear"/>
          <w:vertAlign w:val="baseline"/>
          <w:rtl w:val="0"/>
        </w:rPr>
        <w:t xml:space="preserve">genomics.senescence.info/species/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Search for a mammal species (common or scientific name). Try</w:t>
      </w:r>
      <w:r w:rsidDel="00000000" w:rsidR="00000000" w:rsidRPr="00000000">
        <w:rPr>
          <w:rtl w:val="0"/>
        </w:rPr>
        <w:t xml:space="preserve"> to think outside of the box, not just using cat, dog, horse, etc. Pick unique mammals!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Click "Display Entry," then scroll down to the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Metabolism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section.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Body Mass (kg)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Metabolic Rate (W)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Note: not all species have complete data — skip entries missing either value.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Calculate BMR/g by dividing Metabolic Rate (W) by Body Mass (g).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Collect at least 10 species ranging from very small to very large (</w:t>
      </w:r>
      <w:r w:rsidDel="00000000" w:rsidR="00000000" w:rsidRPr="00000000">
        <w:rPr>
          <w:rtl w:val="0"/>
        </w:rPr>
        <w:t xml:space="preserve">again, try to be creative!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 Feel free to use this calculator to include yourself in the data as well!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BMR Calculator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pStyle w:val="Heading2"/>
        <w:spacing w:after="12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97d"/>
          <w:sz w:val="26"/>
          <w:szCs w:val="26"/>
          <w:rtl w:val="0"/>
        </w:rPr>
        <w:t xml:space="preserve">Data Table</w:t>
      </w:r>
      <w:r w:rsidDel="00000000" w:rsidR="00000000" w:rsidRPr="00000000">
        <w:rPr>
          <w:rtl w:val="0"/>
        </w:rPr>
      </w:r>
    </w:p>
    <w:tbl>
      <w:tblPr>
        <w:tblStyle w:val="Table3"/>
        <w:tblW w:w="9719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35.6877323420074"/>
        <w:gridCol w:w="1535.6877323420074"/>
        <w:gridCol w:w="1264.6840148698884"/>
        <w:gridCol w:w="1264.6840148698884"/>
        <w:gridCol w:w="1264.6840148698884"/>
        <w:gridCol w:w="1264.6840148698884"/>
        <w:gridCol w:w="1589.888475836431"/>
        <w:tblGridChange w:id="0">
          <w:tblGrid>
            <w:gridCol w:w="1535.6877323420074"/>
            <w:gridCol w:w="1535.6877323420074"/>
            <w:gridCol w:w="1264.6840148698884"/>
            <w:gridCol w:w="1264.6840148698884"/>
            <w:gridCol w:w="1264.6840148698884"/>
            <w:gridCol w:w="1264.6840148698884"/>
            <w:gridCol w:w="1589.8884758364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2e75b6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Common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2e75b6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Scientific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2e75b6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Body Mass (g)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2e75b6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Body Mass (kg)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2e75b6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Metabolic Rate (W)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2e75b6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BMR/g (W/g)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2e75b6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Exit Ticket: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If you were to graph metabolic rate vs. body mass for an elephant and a mouse, sketch what that would look like below. Label both axes.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1"/>
        <w:pBdr>
          <w:bottom w:color="2e75b6" w:space="1" w:sz="6" w:val="single"/>
        </w:pBdr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30"/>
          <w:szCs w:val="30"/>
          <w:rtl w:val="0"/>
        </w:rPr>
        <w:t xml:space="preserve">Part 3: Graphing Your Data in CODAP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2"/>
        <w:spacing w:after="120" w:before="240" w:lineRule="auto"/>
        <w:rPr/>
      </w:pPr>
      <w:r w:rsidDel="00000000" w:rsidR="00000000" w:rsidRPr="00000000">
        <w:rPr>
          <w:rtl w:val="0"/>
        </w:rPr>
        <w:t xml:space="preserve">Working in CODAP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Insert your data into the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CODAP file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 a line of best fit using the graph options menu. What does its slope tell you?</w:t>
      </w:r>
    </w:p>
    <w:p w:rsidR="00000000" w:rsidDel="00000000" w:rsidP="00000000" w:rsidRDefault="00000000" w:rsidRPr="00000000" w14:paraId="00000094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2"/>
        <w:spacing w:after="12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97d"/>
          <w:sz w:val="26"/>
          <w:szCs w:val="26"/>
          <w:rtl w:val="0"/>
        </w:rPr>
        <w:t xml:space="preserve">Analyzing Your Graph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Once you have your graph, reflect on what it is showing you. Use these questions to guide your thinking: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160"/>
        <w:tblGridChange w:id="0">
          <w:tblGrid>
            <w:gridCol w:w="2200"/>
            <w:gridCol w:w="71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bf3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Shape &amp; Trend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Why does the graph look like that? What does this shape mean? Is the relationship linear?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bf3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Clusters &amp; Outliers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Where do most data points cluster? Are there any outliers — are those mistakes or real biology?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bf3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Variables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Is there a relationship between body mass and metabolic rate? Does one cause the other?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bf3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Data Quality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Where did this data come from? Can we trust it? What data is missing that would help?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bf3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Big Picture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What conclusion can you draw from this graph? What would you want to investigate next?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80" w:before="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Describe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the main patterns you see in your CODAP graph using the table above as inspiration </w:t>
      </w:r>
      <w:r w:rsidDel="00000000" w:rsidR="00000000" w:rsidRPr="00000000">
        <w:rPr>
          <w:b w:val="1"/>
          <w:bCs w:val="1"/>
          <w:rtl w:val="0"/>
        </w:rPr>
        <w:t xml:space="preserve">of what to look for and notice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: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Style w:val="Heading1"/>
        <w:pBdr>
          <w:bottom w:color="2e75b6" w:space="1" w:sz="6" w:val="single"/>
        </w:pBdr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30"/>
          <w:szCs w:val="30"/>
          <w:rtl w:val="0"/>
        </w:rPr>
        <w:t xml:space="preserve">Part 4: Kleiber’s Law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80" w:before="60" w:lineRule="auto"/>
        <w:rPr/>
      </w:pPr>
      <w:r w:rsidDel="00000000" w:rsidR="00000000" w:rsidRPr="00000000">
        <w:rPr>
          <w:rtl w:val="0"/>
        </w:rPr>
        <w:t xml:space="preserve">Watch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the Numberphile video on Kleiber’s Law </w:t>
      </w:r>
      <w:hyperlink r:id="rId9">
        <w:r w:rsidDel="00000000" w:rsidR="00000000" w:rsidRPr="00000000">
          <w:rPr>
            <w:b w:val="1"/>
            <w:bCs w:val="1"/>
            <w:color w:val="0000ee"/>
            <w:u w:val="single"/>
            <w:rtl w:val="0"/>
          </w:rPr>
          <w:t xml:space="preserve">3/4 and Kleiber's Law - Numberphile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2"/>
        <w:spacing w:after="12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97d"/>
          <w:sz w:val="26"/>
          <w:szCs w:val="26"/>
          <w:rtl w:val="0"/>
        </w:rPr>
        <w:t xml:space="preserve">Background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1932, Swiss biologist Max Kleiber discovered that metabolic rate does not scale directly with body size. Instead it follows: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Metabolic Rate = c × (Body Mass)^(3/4)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This means larger animals are metabolically more efficient per gram of body weight.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2"/>
        <w:spacing w:after="12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97d"/>
          <w:sz w:val="26"/>
          <w:szCs w:val="26"/>
          <w:rtl w:val="0"/>
        </w:rPr>
        <w:t xml:space="preserve">Reference Data Table</w:t>
      </w: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00"/>
        <w:gridCol w:w="1700"/>
        <w:gridCol w:w="2000"/>
        <w:gridCol w:w="1860"/>
        <w:gridCol w:w="1900"/>
        <w:tblGridChange w:id="0">
          <w:tblGrid>
            <w:gridCol w:w="1900"/>
            <w:gridCol w:w="1700"/>
            <w:gridCol w:w="2000"/>
            <w:gridCol w:w="1860"/>
            <w:gridCol w:w="19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2e75b6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Animal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2e75b6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Body Mass (kg)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2e75b6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Metabolic Rate (W)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2e75b6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Mass^(3/4)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2e75b6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BMR/kg (W/kg)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Human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80.0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Horse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390.0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0.87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Elephant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2500.0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02.97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0.63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pStyle w:val="Heading2"/>
        <w:spacing w:after="12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According to Kleiber’s Law, if an animal’s body mass increases by 16 times, its metabolic rate will increase by approximately: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108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 times</w:t>
        <w:tab/>
        <w:tab/>
      </w:r>
      <w:r w:rsidDel="00000000" w:rsidR="00000000" w:rsidRPr="00000000">
        <w:rPr>
          <w:rtl w:val="0"/>
        </w:rPr>
        <w:t xml:space="preserve">B. 8 times </w:t>
        <w:tab/>
        <w:tab/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  <w:t xml:space="preserve">16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times</w:t>
        <w:tab/>
        <w:tab/>
        <w:t xml:space="preserve">D. 32 times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Which correctly describes metabolic rate per kilogram of body weight?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Larger animals have a higher metabolic rate per kg.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animals have the same metabolic rate per kg.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Smaller animals have a higher metabolic rate per kg.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is no relationship between body mass and metabolic rate per kg.</w:t>
      </w:r>
    </w:p>
    <w:p w:rsidR="00000000" w:rsidDel="00000000" w:rsidP="00000000" w:rsidRDefault="00000000" w:rsidRPr="00000000" w14:paraId="000000D9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scientist measures the resting metabolic rate of a 5 kg and a 40 kg animal. Based on Kleiber’s Law, you would expect: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40 kg animal has 8x the metabolic rate.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40 kg animal has a higher total rate but a lower rate per kg.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5 kg animal has a higher total metabolic rate.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Both animals have identical metabolic rates per kg.</w:t>
      </w:r>
    </w:p>
    <w:p w:rsidR="00000000" w:rsidDel="00000000" w:rsidP="00000000" w:rsidRDefault="00000000" w:rsidRPr="00000000" w14:paraId="000000DF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Which is the best real-world example of Kleiber’s Law in action?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cat sleeps more hours per day than a dog.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mouse has a heart rate of ~600 bpm while an elephant’s is ~30 bpm.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Mice and elephants eat the same type of food.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Larger animals tend to live in colder climates.</w:t>
      </w:r>
    </w:p>
    <w:p w:rsidR="00000000" w:rsidDel="00000000" w:rsidP="00000000" w:rsidRDefault="00000000" w:rsidRPr="00000000" w14:paraId="000000E5">
      <w:pPr>
        <w:pStyle w:val="Heading2"/>
        <w:spacing w:after="12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97d"/>
          <w:sz w:val="26"/>
          <w:szCs w:val="26"/>
          <w:rtl w:val="0"/>
        </w:rPr>
        <w:t xml:space="preserve">Short Answer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Answer in complete sentences.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your own words, explain what Kleiber’s Law states. Why is this relationship surprising compared to what you might expect?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6.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mouse has a body mass of 0.02 kg and a metabolic rate of 0.04 W. A horse has a body mass of 450 kg and a metabolic rate of 390 W. Calculate the metabolic rate per kilogram for each animal. Show your work. What does this tell you about energy use in small vs. large animals?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7.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Heart rate is closely tied to metabolic rate. Based on Kleiber’s Law, would you predict that a mouse or an elephant has a faster heart rate? Explain your reasoning using evidence from the data table.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8.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Scientists believe Kleiber’s Law may be related to how efficiently networks (like blood vessels) distribute nutrients through a body. How might this explain why the relationship is 3/4 and not 1/1 (directly proportional)?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Style w:val="Heading1"/>
        <w:pBdr>
          <w:bottom w:color="2e75b6" w:space="1" w:sz="6" w:val="single"/>
        </w:pBdr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30"/>
          <w:szCs w:val="30"/>
          <w:rtl w:val="0"/>
        </w:rPr>
        <w:t xml:space="preserve">Part 5: Claim, Evidence, Reasoning (CER)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Now that you have collected data, graphed it in CODAP, and learned about Kleiber’s Law, you will write a full scientific argument.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Style w:val="Heading2"/>
        <w:spacing w:after="12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97d"/>
          <w:sz w:val="26"/>
          <w:szCs w:val="26"/>
          <w:rtl w:val="0"/>
        </w:rPr>
        <w:t xml:space="preserve">What Is CER?</w:t>
      </w: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Ind w:w="-7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25"/>
        <w:gridCol w:w="5925"/>
        <w:gridCol w:w="3150"/>
        <w:tblGridChange w:id="0">
          <w:tblGrid>
            <w:gridCol w:w="1725"/>
            <w:gridCol w:w="5925"/>
            <w:gridCol w:w="31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2e75b6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Component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2e75b6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Definition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2e75b6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Key Question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d9e1f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Claim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 statement that answers a question or identifies a pattern. No data yet — just the conclusion.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What is the pattern?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bf3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Specific data from your graph or table that supports the claim. Be precise with numbers.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What does the data show?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d9e1f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Reasoning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An explanation of WHY the evidence supports the claim, using scientific concepts.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7faf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Why does the data mean that?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2">
      <w:pPr>
        <w:spacing w:after="80" w:before="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Driving Question: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  How does body size affect metabolic rate in mammals, and what are the biological implications?</w:t>
      </w:r>
      <w:r w:rsidDel="00000000" w:rsidR="00000000" w:rsidRPr="00000000">
        <w:rPr>
          <w:rtl w:val="0"/>
        </w:rPr>
      </w:r>
    </w:p>
    <w:tbl>
      <w:tblPr>
        <w:tblStyle w:val="Table7"/>
        <w:tblW w:w="10665.0" w:type="dxa"/>
        <w:jc w:val="left"/>
        <w:tblInd w:w="-5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05"/>
        <w:gridCol w:w="8760"/>
        <w:tblGridChange w:id="0">
          <w:tblGrid>
            <w:gridCol w:w="1905"/>
            <w:gridCol w:w="87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2e75b6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CLAIM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clear statement that answers: What is the relationship between body size and metabolic rate?</w:t>
            </w:r>
          </w:p>
        </w:tc>
      </w:tr>
      <w:tr>
        <w:trPr>
          <w:cantSplit w:val="0"/>
          <w:trHeight w:val="682" w:hRule="atLeast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1f497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 specific numbers from your CODAP graph and data table. Reference at least 2 animals.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17375e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REASONING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Explain WHY the evidence supports your claim using biological concepts (metabolism, cellular respiration, energy).</w:t>
            </w:r>
          </w:p>
        </w:tc>
      </w:tr>
    </w:tbl>
    <w:p w:rsidR="00000000" w:rsidDel="00000000" w:rsidP="00000000" w:rsidRDefault="00000000" w:rsidRPr="00000000" w14:paraId="0000011A">
      <w:pPr>
        <w:pStyle w:val="Heading2"/>
        <w:spacing w:after="12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97d"/>
          <w:sz w:val="26"/>
          <w:szCs w:val="26"/>
          <w:rtl w:val="0"/>
        </w:rPr>
        <w:t xml:space="preserve">Fishbowl Discussion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Your teacher will guide a class discussion. Before the discussion, write your one-sentence claim below (this is your ticket in):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8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8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8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8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After the discussion, answer the following: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One idea from the discussion that strengthened or challenged your claim: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8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8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after="8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8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8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One revision you would make to your reasoning based on what you heard: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260" w:right="126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upperLetter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720" w:firstLine="0"/>
      </w:pPr>
      <w:rPr/>
    </w:lvl>
    <w:lvl w:ilvl="2">
      <w:start w:val="1"/>
      <w:numFmt w:val="bullet"/>
      <w:lvlText w:val=""/>
      <w:lvlJc w:val="left"/>
      <w:pPr>
        <w:ind w:left="720" w:firstLine="0"/>
      </w:pPr>
      <w:rPr/>
    </w:lvl>
    <w:lvl w:ilvl="3">
      <w:start w:val="1"/>
      <w:numFmt w:val="bullet"/>
      <w:lvlText w:val=""/>
      <w:lvlJc w:val="left"/>
      <w:pPr>
        <w:ind w:left="720" w:firstLine="0"/>
      </w:pPr>
      <w:rPr/>
    </w:lvl>
    <w:lvl w:ilvl="4">
      <w:start w:val="1"/>
      <w:numFmt w:val="bullet"/>
      <w:lvlText w:val=""/>
      <w:lvlJc w:val="left"/>
      <w:pPr>
        <w:ind w:left="720" w:firstLine="0"/>
      </w:pPr>
      <w:rPr/>
    </w:lvl>
    <w:lvl w:ilvl="5">
      <w:start w:val="1"/>
      <w:numFmt w:val="bullet"/>
      <w:lvlText w:val=""/>
      <w:lvlJc w:val="left"/>
      <w:pPr>
        <w:ind w:left="720" w:firstLine="0"/>
      </w:pPr>
      <w:rPr/>
    </w:lvl>
    <w:lvl w:ilvl="6">
      <w:start w:val="1"/>
      <w:numFmt w:val="bullet"/>
      <w:lvlText w:val=""/>
      <w:lvlJc w:val="left"/>
      <w:pPr>
        <w:ind w:left="720" w:firstLine="0"/>
      </w:pPr>
      <w:rPr/>
    </w:lvl>
    <w:lvl w:ilvl="7">
      <w:start w:val="1"/>
      <w:numFmt w:val="bullet"/>
      <w:lvlText w:val=""/>
      <w:lvlJc w:val="left"/>
      <w:pPr>
        <w:ind w:left="720" w:firstLine="0"/>
      </w:pPr>
      <w:rPr/>
    </w:lvl>
    <w:lvl w:ilvl="8">
      <w:start w:val="1"/>
      <w:numFmt w:val="bullet"/>
      <w:lvlText w:val=""/>
      <w:lvlJc w:val="left"/>
      <w:pPr>
        <w:ind w:left="720" w:firstLine="0"/>
      </w:pPr>
      <w:rPr/>
    </w:lvl>
  </w:abstractNum>
  <w:abstractNum w:abstractNumId="5">
    <w:lvl w:ilvl="0">
      <w:start w:val="1"/>
      <w:numFmt w:val="upperLetter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3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f497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hLGDJFGAmic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alculator.net/bmr-calculator.html?cage=57&amp;csex=f&amp;cheightfeet=5&amp;cheightinch=8&amp;cpound=210&amp;cheightmeter=180&amp;ckg=60&amp;cmop=0&amp;coutunit=c&amp;cformula=m&amp;cfatpct=20&amp;ctype=standard&amp;x=Calculate" TargetMode="External"/><Relationship Id="rId8" Type="http://schemas.openxmlformats.org/officeDocument/2006/relationships/hyperlink" Target="https://codap.concord.org/app/?v=3#shared=https%3A%2F%2Fcfm-shared.concord.org%2FmD2GonMRrH1gf7XRTd5y%2Ffile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CLblEEEzHXRmQSfM9Di+3d8lxQ==">CgMxLjA4AHIhMVhXbGRWSTVrcVVDY3FPYUgtaGVNc0I4b0YzVlVwVEJz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2026-03-02T21:21:57.316Z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